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0862" w14:textId="77777777" w:rsidR="00C4041A" w:rsidRPr="000815A3" w:rsidRDefault="00C4041A" w:rsidP="00C4041A">
      <w:pPr>
        <w:jc w:val="both"/>
        <w:rPr>
          <w:rFonts w:ascii="Arial" w:hAnsi="Arial" w:cs="Arial"/>
          <w:b/>
          <w:sz w:val="25"/>
          <w:szCs w:val="25"/>
        </w:rPr>
      </w:pPr>
      <w:r w:rsidRPr="000815A3">
        <w:rPr>
          <w:rFonts w:ascii="Arial" w:hAnsi="Arial" w:cs="Arial"/>
          <w:b/>
          <w:sz w:val="25"/>
          <w:szCs w:val="25"/>
        </w:rPr>
        <w:t>LA CIUDADANA ALEJANDRA GUTIÉRREZ CAMPOS, PRESIDENTA MUNICIPAL DE LEÓN, ESTADO DE GUANAJUATO, A LOS HABITANTES DEL MISMO HACE SABER:</w:t>
      </w:r>
    </w:p>
    <w:p w14:paraId="02DC7770" w14:textId="77777777" w:rsidR="00C4041A" w:rsidRPr="000815A3" w:rsidRDefault="00C4041A" w:rsidP="00C4041A">
      <w:pPr>
        <w:jc w:val="both"/>
        <w:rPr>
          <w:rFonts w:ascii="Arial" w:hAnsi="Arial" w:cs="Arial"/>
          <w:b/>
          <w:sz w:val="25"/>
          <w:szCs w:val="25"/>
        </w:rPr>
      </w:pPr>
    </w:p>
    <w:p w14:paraId="22FA22DB" w14:textId="72C797C7" w:rsidR="00C4041A" w:rsidRDefault="00C4041A" w:rsidP="00C4041A">
      <w:pPr>
        <w:pStyle w:val="NormalWeb"/>
        <w:spacing w:before="0" w:beforeAutospacing="0" w:after="0" w:afterAutospacing="0"/>
        <w:jc w:val="both"/>
        <w:rPr>
          <w:rFonts w:ascii="Arial" w:hAnsi="Arial" w:cs="Arial"/>
          <w:b/>
        </w:rPr>
      </w:pPr>
      <w:r w:rsidRPr="000815A3">
        <w:rPr>
          <w:rFonts w:ascii="Arial" w:hAnsi="Arial" w:cs="Arial"/>
          <w:b/>
          <w:sz w:val="25"/>
          <w:szCs w:val="25"/>
        </w:rPr>
        <w:t xml:space="preserve">QUE EL HONORABLE AYUNTAMIENTO CONSTITUCIONAL QUE PRESIDO, EN EJERCICIO DE LAS FACULTADES QUE LE CONFIEREN LOS ARTÍCULOS 115 FRACCIÓN II DE LA CONSTITUCIÓN POLÍTICA DE LOS ESTADOS UNIDOS MEXICANOS, </w:t>
      </w:r>
      <w:r w:rsidR="00041FAD">
        <w:rPr>
          <w:rFonts w:ascii="Arial" w:hAnsi="Arial" w:cs="Arial"/>
          <w:b/>
          <w:sz w:val="25"/>
          <w:szCs w:val="25"/>
        </w:rPr>
        <w:t xml:space="preserve">106, </w:t>
      </w:r>
      <w:r w:rsidRPr="000815A3">
        <w:rPr>
          <w:rFonts w:ascii="Arial" w:hAnsi="Arial" w:cs="Arial"/>
          <w:b/>
          <w:sz w:val="25"/>
          <w:szCs w:val="25"/>
        </w:rPr>
        <w:t xml:space="preserve">117 FRACCIÓN I DE LA CONSTITUCIÓN POLÍTICA PARA EL </w:t>
      </w:r>
      <w:r w:rsidR="00DB41C7">
        <w:rPr>
          <w:rFonts w:ascii="Arial" w:hAnsi="Arial" w:cs="Arial"/>
          <w:b/>
          <w:sz w:val="25"/>
          <w:szCs w:val="25"/>
        </w:rPr>
        <w:t xml:space="preserve">ESTADO DE GUANAJUATO, </w:t>
      </w:r>
      <w:r w:rsidR="00DB41C7" w:rsidRPr="00041FAD">
        <w:rPr>
          <w:rFonts w:ascii="Arial" w:hAnsi="Arial" w:cs="Arial"/>
          <w:b/>
          <w:sz w:val="25"/>
          <w:szCs w:val="25"/>
        </w:rPr>
        <w:t>76 FRACCIÓN I INCISO B)</w:t>
      </w:r>
      <w:r w:rsidR="00775905" w:rsidRPr="00041FAD">
        <w:rPr>
          <w:rFonts w:ascii="Arial" w:hAnsi="Arial" w:cs="Arial"/>
          <w:b/>
          <w:sz w:val="25"/>
          <w:szCs w:val="25"/>
        </w:rPr>
        <w:t>, 236</w:t>
      </w:r>
      <w:r w:rsidR="00DB41C7" w:rsidRPr="00041FAD">
        <w:rPr>
          <w:rFonts w:ascii="Arial" w:hAnsi="Arial" w:cs="Arial"/>
          <w:b/>
          <w:sz w:val="25"/>
          <w:szCs w:val="25"/>
        </w:rPr>
        <w:t>, Y 240 DE LA LEY ORGÁNICA MUNICIPAL PARA EL ESTADO DE GUANAJUATO</w:t>
      </w:r>
      <w:r w:rsidRPr="00041FAD">
        <w:rPr>
          <w:rFonts w:ascii="Arial" w:hAnsi="Arial" w:cs="Arial"/>
          <w:b/>
          <w:sz w:val="25"/>
          <w:szCs w:val="25"/>
        </w:rPr>
        <w:t>; EN SESIÓN ORDI</w:t>
      </w:r>
      <w:r w:rsidRPr="000815A3">
        <w:rPr>
          <w:rFonts w:ascii="Arial" w:hAnsi="Arial" w:cs="Arial"/>
          <w:b/>
          <w:sz w:val="25"/>
          <w:szCs w:val="25"/>
        </w:rPr>
        <w:t>NARIA CELEBRADA E</w:t>
      </w:r>
      <w:r w:rsidR="00DB41C7">
        <w:rPr>
          <w:rFonts w:ascii="Arial" w:hAnsi="Arial" w:cs="Arial"/>
          <w:b/>
          <w:sz w:val="25"/>
          <w:szCs w:val="25"/>
        </w:rPr>
        <w:t>N FECHA 14 DE MARZO DE 2024</w:t>
      </w:r>
      <w:r w:rsidR="00547152">
        <w:rPr>
          <w:rFonts w:ascii="Arial" w:hAnsi="Arial" w:cs="Arial"/>
          <w:b/>
          <w:sz w:val="25"/>
          <w:szCs w:val="25"/>
        </w:rPr>
        <w:t>,</w:t>
      </w:r>
      <w:r w:rsidRPr="000815A3">
        <w:rPr>
          <w:rFonts w:ascii="Arial" w:hAnsi="Arial" w:cs="Arial"/>
          <w:b/>
          <w:sz w:val="25"/>
          <w:szCs w:val="25"/>
        </w:rPr>
        <w:t xml:space="preserve"> APROBÓ EL SIGUIENTE ACUERDO:</w:t>
      </w:r>
    </w:p>
    <w:p w14:paraId="381E7683" w14:textId="77777777" w:rsidR="00E45FCA" w:rsidRDefault="00E45FCA" w:rsidP="00C4041A">
      <w:pPr>
        <w:pStyle w:val="NormalWeb"/>
        <w:spacing w:before="0" w:beforeAutospacing="0" w:after="0" w:afterAutospacing="0"/>
        <w:jc w:val="both"/>
        <w:rPr>
          <w:rFonts w:ascii="Arial" w:hAnsi="Arial" w:cs="Arial"/>
          <w:b/>
        </w:rPr>
      </w:pPr>
    </w:p>
    <w:p w14:paraId="02D6A447" w14:textId="124E4DCB" w:rsidR="00E45FCA" w:rsidRPr="00D05CAD" w:rsidRDefault="00E45FCA" w:rsidP="00E45FCA">
      <w:pPr>
        <w:autoSpaceDE w:val="0"/>
        <w:autoSpaceDN w:val="0"/>
        <w:adjustRightInd w:val="0"/>
        <w:ind w:right="-136"/>
        <w:jc w:val="both"/>
        <w:rPr>
          <w:rFonts w:ascii="Arial" w:hAnsi="Arial" w:cs="Arial"/>
        </w:rPr>
      </w:pPr>
      <w:r w:rsidRPr="00D05CAD">
        <w:rPr>
          <w:rFonts w:ascii="Arial" w:hAnsi="Arial" w:cs="Arial"/>
          <w:b/>
          <w:bCs/>
        </w:rPr>
        <w:t>PRIMERO. Se aprueban</w:t>
      </w:r>
      <w:r w:rsidRPr="00D05CAD">
        <w:rPr>
          <w:rFonts w:ascii="Arial" w:hAnsi="Arial" w:cs="Arial"/>
          <w:bCs/>
        </w:rPr>
        <w:t xml:space="preserve"> </w:t>
      </w:r>
      <w:r w:rsidRPr="00D05CAD">
        <w:rPr>
          <w:rFonts w:ascii="Arial" w:hAnsi="Arial" w:cs="Arial"/>
          <w:b/>
          <w:bCs/>
        </w:rPr>
        <w:t>los Lineamientos para el Otorgamiento de Becas a Estudiantes en León, Guanajuato</w:t>
      </w:r>
      <w:r w:rsidRPr="00D05CAD">
        <w:rPr>
          <w:rFonts w:ascii="Arial" w:hAnsi="Arial" w:cs="Arial"/>
          <w:bCs/>
        </w:rPr>
        <w:t>,</w:t>
      </w:r>
      <w:r w:rsidRPr="00D05CAD">
        <w:rPr>
          <w:rFonts w:ascii="Arial" w:hAnsi="Arial" w:cs="Arial"/>
          <w:b/>
          <w:bCs/>
        </w:rPr>
        <w:t xml:space="preserve"> </w:t>
      </w:r>
      <w:r w:rsidRPr="00D05CAD">
        <w:rPr>
          <w:rFonts w:ascii="Arial" w:hAnsi="Arial" w:cs="Arial"/>
          <w:bCs/>
        </w:rPr>
        <w:t>con el objeto de contribuir a la permanencia escolar</w:t>
      </w:r>
      <w:r>
        <w:rPr>
          <w:rFonts w:ascii="Arial" w:hAnsi="Arial" w:cs="Arial"/>
          <w:bCs/>
        </w:rPr>
        <w:t xml:space="preserve"> de las niñas, niños y adolescentes d</w:t>
      </w:r>
      <w:r w:rsidRPr="00D05CAD">
        <w:rPr>
          <w:rFonts w:ascii="Arial" w:hAnsi="Arial" w:cs="Arial"/>
          <w:bCs/>
        </w:rPr>
        <w:t xml:space="preserve">el Municipio, </w:t>
      </w:r>
      <w:r w:rsidRPr="00D05CAD">
        <w:rPr>
          <w:rFonts w:ascii="Arial" w:hAnsi="Arial" w:cs="Arial"/>
        </w:rPr>
        <w:t>en los términos del documento que como anexo f</w:t>
      </w:r>
      <w:r w:rsidR="003416C9">
        <w:rPr>
          <w:rFonts w:ascii="Arial" w:hAnsi="Arial" w:cs="Arial"/>
        </w:rPr>
        <w:t xml:space="preserve">orma parte del presente acuerdo y que a continuación se inserta: </w:t>
      </w:r>
    </w:p>
    <w:p w14:paraId="3F807231" w14:textId="6E16A7F3" w:rsidR="00DB18C9" w:rsidRPr="002451FA" w:rsidRDefault="00DB18C9" w:rsidP="00DB18C9">
      <w:pPr>
        <w:contextualSpacing/>
        <w:rPr>
          <w:rFonts w:ascii="Arial" w:hAnsi="Arial" w:cs="Arial"/>
          <w:b/>
        </w:rPr>
      </w:pPr>
    </w:p>
    <w:p w14:paraId="3DA995B9" w14:textId="77777777" w:rsidR="00DB18C9" w:rsidRPr="002451FA" w:rsidRDefault="00DB18C9" w:rsidP="00DB18C9">
      <w:pPr>
        <w:contextualSpacing/>
        <w:jc w:val="both"/>
        <w:rPr>
          <w:rFonts w:ascii="Arial" w:eastAsia="Arial" w:hAnsi="Arial" w:cs="Arial"/>
        </w:rPr>
      </w:pPr>
      <w:r w:rsidRPr="002451FA">
        <w:rPr>
          <w:rFonts w:ascii="Arial" w:eastAsia="Arial" w:hAnsi="Arial" w:cs="Arial"/>
          <w:b/>
        </w:rPr>
        <w:t>Único</w:t>
      </w:r>
      <w:r w:rsidRPr="002451FA">
        <w:rPr>
          <w:rFonts w:ascii="Arial" w:eastAsia="Arial" w:hAnsi="Arial" w:cs="Arial"/>
        </w:rPr>
        <w:t xml:space="preserve">. Se </w:t>
      </w:r>
      <w:r w:rsidRPr="002451FA">
        <w:rPr>
          <w:rFonts w:ascii="Arial" w:eastAsia="Arial" w:hAnsi="Arial" w:cs="Arial"/>
          <w:bCs/>
          <w:iCs/>
        </w:rPr>
        <w:t xml:space="preserve">emiten los </w:t>
      </w:r>
      <w:r w:rsidRPr="002451FA">
        <w:rPr>
          <w:rFonts w:ascii="Arial" w:eastAsia="Arial" w:hAnsi="Arial" w:cs="Arial"/>
          <w:b/>
          <w:iCs/>
        </w:rPr>
        <w:t>Lineamientos para el Otorgamiento de Becas a Estudiantes del Municipio de León, Guanajuato</w:t>
      </w:r>
      <w:r w:rsidRPr="002451FA">
        <w:rPr>
          <w:rFonts w:ascii="Arial" w:eastAsia="Arial" w:hAnsi="Arial" w:cs="Arial"/>
        </w:rPr>
        <w:t>, como a continuación se establece:</w:t>
      </w:r>
    </w:p>
    <w:p w14:paraId="2DE19E78" w14:textId="77777777" w:rsidR="00DB18C9" w:rsidRPr="002451FA" w:rsidRDefault="00DB18C9" w:rsidP="00DB18C9">
      <w:pPr>
        <w:contextualSpacing/>
        <w:rPr>
          <w:rFonts w:ascii="Arial" w:hAnsi="Arial" w:cs="Arial"/>
        </w:rPr>
      </w:pPr>
    </w:p>
    <w:p w14:paraId="43892747" w14:textId="77777777" w:rsidR="00DB18C9" w:rsidRPr="002451FA" w:rsidRDefault="00DB18C9" w:rsidP="00DB18C9">
      <w:pPr>
        <w:contextualSpacing/>
        <w:jc w:val="center"/>
        <w:rPr>
          <w:rFonts w:ascii="Arial" w:hAnsi="Arial" w:cs="Arial"/>
          <w:b/>
        </w:rPr>
      </w:pPr>
      <w:r w:rsidRPr="002451FA">
        <w:rPr>
          <w:rFonts w:ascii="Arial" w:hAnsi="Arial" w:cs="Arial"/>
          <w:b/>
        </w:rPr>
        <w:t>LINEAMIENTOS PARA EL OTORGAMIENTO DE BECAS A ESTUDIANTES DEL MUNICIPIO DE LEÓN, GUANAJUATO</w:t>
      </w:r>
    </w:p>
    <w:p w14:paraId="7FB4A5C8" w14:textId="4EA2D294" w:rsidR="00DB18C9" w:rsidRDefault="00DB18C9" w:rsidP="00DB18C9">
      <w:pPr>
        <w:ind w:left="-142"/>
        <w:contextualSpacing/>
        <w:rPr>
          <w:rFonts w:ascii="Arial" w:hAnsi="Arial" w:cs="Arial"/>
          <w:b/>
        </w:rPr>
      </w:pPr>
    </w:p>
    <w:p w14:paraId="5775488A" w14:textId="77777777" w:rsidR="00DB18C9" w:rsidRPr="002451FA" w:rsidRDefault="00DB18C9" w:rsidP="00DB18C9">
      <w:pPr>
        <w:ind w:left="-142"/>
        <w:contextualSpacing/>
        <w:rPr>
          <w:rFonts w:ascii="Arial" w:hAnsi="Arial" w:cs="Arial"/>
          <w:b/>
        </w:rPr>
      </w:pPr>
    </w:p>
    <w:p w14:paraId="5048E570" w14:textId="77777777" w:rsidR="00DB18C9" w:rsidRPr="002451FA" w:rsidRDefault="00DB18C9" w:rsidP="00DB18C9">
      <w:pPr>
        <w:ind w:left="-142"/>
        <w:contextualSpacing/>
        <w:jc w:val="center"/>
        <w:rPr>
          <w:rFonts w:ascii="Arial" w:hAnsi="Arial" w:cs="Arial"/>
          <w:b/>
        </w:rPr>
      </w:pPr>
      <w:r w:rsidRPr="002451FA">
        <w:rPr>
          <w:rFonts w:ascii="Arial" w:hAnsi="Arial" w:cs="Arial"/>
          <w:b/>
        </w:rPr>
        <w:t>CAPÍTULO PRIMERO</w:t>
      </w:r>
    </w:p>
    <w:p w14:paraId="1796D63A" w14:textId="77777777" w:rsidR="00DB18C9" w:rsidRPr="002451FA" w:rsidRDefault="00DB18C9" w:rsidP="00DB18C9">
      <w:pPr>
        <w:ind w:left="-142"/>
        <w:contextualSpacing/>
        <w:jc w:val="center"/>
        <w:rPr>
          <w:rFonts w:ascii="Arial" w:hAnsi="Arial" w:cs="Arial"/>
          <w:b/>
        </w:rPr>
      </w:pPr>
      <w:r w:rsidRPr="002451FA">
        <w:rPr>
          <w:rFonts w:ascii="Arial" w:hAnsi="Arial" w:cs="Arial"/>
          <w:b/>
        </w:rPr>
        <w:t>DISPOSICIONES GENERALES</w:t>
      </w:r>
    </w:p>
    <w:p w14:paraId="10A52F10" w14:textId="77777777" w:rsidR="00DB18C9" w:rsidRPr="002451FA" w:rsidRDefault="00DB18C9" w:rsidP="00DB18C9">
      <w:pPr>
        <w:ind w:left="-142" w:firstLine="710"/>
        <w:contextualSpacing/>
        <w:jc w:val="right"/>
        <w:rPr>
          <w:rFonts w:ascii="Arial" w:hAnsi="Arial" w:cs="Arial"/>
          <w:b/>
        </w:rPr>
      </w:pPr>
    </w:p>
    <w:p w14:paraId="2C0B30EF"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Naturaleza y objeto</w:t>
      </w:r>
    </w:p>
    <w:p w14:paraId="44611C89" w14:textId="77777777" w:rsidR="00DB18C9" w:rsidRPr="002451FA"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2451FA">
        <w:rPr>
          <w:rFonts w:ascii="Arial" w:hAnsi="Arial" w:cs="Arial"/>
        </w:rPr>
        <w:t>Los presentes Lineamientos son de orden público e interés social y tienen por objeto normar el procedimiento de asignación de becas a estudiantes inscritos en instituciones públicas o privadas, de educación primaria, secundaria, media superior y superior, que cuenten con validez oficial de estudios con Clave de Centro de Trabajo (CCT) en el Municipio de León, Guanajuato</w:t>
      </w:r>
      <w:r>
        <w:rPr>
          <w:rFonts w:ascii="Arial" w:hAnsi="Arial" w:cs="Arial"/>
        </w:rPr>
        <w:t>.</w:t>
      </w:r>
      <w:r w:rsidRPr="002451FA">
        <w:rPr>
          <w:rFonts w:ascii="Arial" w:hAnsi="Arial" w:cs="Arial"/>
        </w:rPr>
        <w:t xml:space="preserve"> </w:t>
      </w:r>
    </w:p>
    <w:p w14:paraId="5C909A32" w14:textId="77777777" w:rsidR="00DB18C9" w:rsidRPr="002451FA" w:rsidRDefault="00DB18C9" w:rsidP="00DB18C9">
      <w:pPr>
        <w:pStyle w:val="Prrafodelista"/>
        <w:tabs>
          <w:tab w:val="left" w:pos="1701"/>
        </w:tabs>
        <w:spacing w:after="0" w:line="240" w:lineRule="auto"/>
        <w:ind w:left="567"/>
        <w:jc w:val="both"/>
        <w:rPr>
          <w:rFonts w:ascii="Arial" w:hAnsi="Arial" w:cs="Arial"/>
        </w:rPr>
      </w:pPr>
    </w:p>
    <w:p w14:paraId="3278559E"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Glosario</w:t>
      </w:r>
    </w:p>
    <w:p w14:paraId="4D7965FD" w14:textId="77777777" w:rsidR="00DB18C9" w:rsidRPr="002451FA" w:rsidRDefault="00DB18C9" w:rsidP="00DB18C9">
      <w:pPr>
        <w:pStyle w:val="Prrafodelista"/>
        <w:numPr>
          <w:ilvl w:val="0"/>
          <w:numId w:val="5"/>
        </w:numPr>
        <w:tabs>
          <w:tab w:val="left" w:pos="1418"/>
        </w:tabs>
        <w:spacing w:after="0" w:line="240" w:lineRule="auto"/>
        <w:ind w:left="-142" w:firstLine="709"/>
        <w:jc w:val="both"/>
        <w:rPr>
          <w:rFonts w:ascii="Arial" w:hAnsi="Arial" w:cs="Arial"/>
        </w:rPr>
      </w:pPr>
      <w:r w:rsidRPr="002451FA">
        <w:rPr>
          <w:rFonts w:ascii="Arial" w:hAnsi="Arial" w:cs="Arial"/>
        </w:rPr>
        <w:t>Para los efectos de los presentes lineamientos, se entenderá por:</w:t>
      </w:r>
    </w:p>
    <w:p w14:paraId="454A81B6" w14:textId="77777777" w:rsidR="00DB18C9" w:rsidRPr="002451FA" w:rsidRDefault="00DB18C9" w:rsidP="00DB18C9">
      <w:pPr>
        <w:ind w:left="-142" w:firstLine="710"/>
        <w:contextualSpacing/>
        <w:jc w:val="both"/>
        <w:rPr>
          <w:rFonts w:ascii="Arial" w:hAnsi="Arial" w:cs="Arial"/>
        </w:rPr>
      </w:pPr>
    </w:p>
    <w:p w14:paraId="565F050C" w14:textId="77777777" w:rsidR="00DB18C9" w:rsidRDefault="00DB18C9" w:rsidP="00DB18C9">
      <w:pPr>
        <w:pStyle w:val="Prrafodelista"/>
        <w:numPr>
          <w:ilvl w:val="0"/>
          <w:numId w:val="6"/>
        </w:numPr>
        <w:spacing w:after="0" w:line="240" w:lineRule="auto"/>
        <w:ind w:left="567"/>
        <w:jc w:val="both"/>
        <w:rPr>
          <w:rFonts w:ascii="Arial" w:hAnsi="Arial" w:cs="Arial"/>
        </w:rPr>
      </w:pPr>
      <w:r w:rsidRPr="00182915">
        <w:rPr>
          <w:rFonts w:ascii="Arial" w:hAnsi="Arial" w:cs="Arial"/>
          <w:b/>
        </w:rPr>
        <w:t>Beca:</w:t>
      </w:r>
      <w:r w:rsidRPr="00182915">
        <w:rPr>
          <w:rFonts w:ascii="Arial" w:hAnsi="Arial" w:cs="Arial"/>
        </w:rPr>
        <w:t xml:space="preserve"> Aportación económica que </w:t>
      </w:r>
      <w:r>
        <w:rPr>
          <w:rFonts w:ascii="Arial" w:hAnsi="Arial" w:cs="Arial"/>
        </w:rPr>
        <w:t xml:space="preserve">se </w:t>
      </w:r>
      <w:r w:rsidRPr="00182915">
        <w:rPr>
          <w:rFonts w:ascii="Arial" w:hAnsi="Arial" w:cs="Arial"/>
        </w:rPr>
        <w:t xml:space="preserve">otorga </w:t>
      </w:r>
      <w:r>
        <w:rPr>
          <w:rFonts w:ascii="Arial" w:hAnsi="Arial" w:cs="Arial"/>
        </w:rPr>
        <w:t xml:space="preserve">a estudiantes por parte de </w:t>
      </w:r>
      <w:r w:rsidRPr="00182915">
        <w:rPr>
          <w:rFonts w:ascii="Arial" w:hAnsi="Arial" w:cs="Arial"/>
        </w:rPr>
        <w:t>la Administración Pública Municipal, a través de la Dirección General de Educació</w:t>
      </w:r>
      <w:r>
        <w:rPr>
          <w:rFonts w:ascii="Arial" w:hAnsi="Arial" w:cs="Arial"/>
        </w:rPr>
        <w:t>n</w:t>
      </w:r>
      <w:r w:rsidRPr="00182915">
        <w:rPr>
          <w:rFonts w:ascii="Arial" w:hAnsi="Arial" w:cs="Arial"/>
        </w:rPr>
        <w:t xml:space="preserve">; </w:t>
      </w:r>
    </w:p>
    <w:p w14:paraId="165186B6" w14:textId="77777777" w:rsidR="00DB18C9" w:rsidRPr="00182915" w:rsidRDefault="00DB18C9" w:rsidP="00DB18C9">
      <w:pPr>
        <w:pStyle w:val="Prrafodelista"/>
        <w:spacing w:after="0" w:line="240" w:lineRule="auto"/>
        <w:ind w:left="567"/>
        <w:jc w:val="both"/>
        <w:rPr>
          <w:rFonts w:ascii="Arial" w:hAnsi="Arial" w:cs="Arial"/>
        </w:rPr>
      </w:pPr>
    </w:p>
    <w:p w14:paraId="50A9B66E" w14:textId="77777777" w:rsidR="00DB18C9" w:rsidRPr="002451FA" w:rsidRDefault="00DB18C9" w:rsidP="00DB18C9">
      <w:pPr>
        <w:pStyle w:val="Prrafodelista"/>
        <w:numPr>
          <w:ilvl w:val="0"/>
          <w:numId w:val="6"/>
        </w:numPr>
        <w:spacing w:after="0" w:line="240" w:lineRule="auto"/>
        <w:ind w:left="567"/>
        <w:jc w:val="both"/>
        <w:rPr>
          <w:rFonts w:ascii="Arial" w:hAnsi="Arial" w:cs="Arial"/>
        </w:rPr>
      </w:pPr>
      <w:r w:rsidRPr="002451FA">
        <w:rPr>
          <w:rFonts w:ascii="Arial" w:hAnsi="Arial" w:cs="Arial"/>
          <w:b/>
        </w:rPr>
        <w:t xml:space="preserve">Persona solicitante: </w:t>
      </w:r>
      <w:r w:rsidRPr="002451FA">
        <w:rPr>
          <w:rFonts w:ascii="Arial" w:hAnsi="Arial" w:cs="Arial"/>
        </w:rPr>
        <w:t xml:space="preserve"> </w:t>
      </w:r>
      <w:r>
        <w:rPr>
          <w:rFonts w:ascii="Arial" w:hAnsi="Arial" w:cs="Arial"/>
        </w:rPr>
        <w:t>La p</w:t>
      </w:r>
      <w:r w:rsidRPr="002451FA">
        <w:rPr>
          <w:rFonts w:ascii="Arial" w:hAnsi="Arial" w:cs="Arial"/>
        </w:rPr>
        <w:t xml:space="preserve">ersona física que realiza el trámite de solicitud de beca a favor </w:t>
      </w:r>
      <w:r>
        <w:rPr>
          <w:rFonts w:ascii="Arial" w:hAnsi="Arial" w:cs="Arial"/>
        </w:rPr>
        <w:t>de un estudiante;</w:t>
      </w:r>
    </w:p>
    <w:p w14:paraId="19C86A49" w14:textId="77777777" w:rsidR="00DB18C9" w:rsidRPr="002451FA" w:rsidRDefault="00DB18C9" w:rsidP="00DB18C9">
      <w:pPr>
        <w:ind w:left="567" w:firstLine="710"/>
        <w:contextualSpacing/>
        <w:jc w:val="both"/>
        <w:rPr>
          <w:rFonts w:ascii="Arial" w:hAnsi="Arial" w:cs="Arial"/>
        </w:rPr>
      </w:pPr>
    </w:p>
    <w:p w14:paraId="38A24192" w14:textId="77777777" w:rsidR="00DB18C9" w:rsidRPr="002451FA" w:rsidRDefault="00DB18C9" w:rsidP="00DB18C9">
      <w:pPr>
        <w:pStyle w:val="Prrafodelista"/>
        <w:numPr>
          <w:ilvl w:val="0"/>
          <w:numId w:val="6"/>
        </w:numPr>
        <w:spacing w:after="0" w:line="240" w:lineRule="auto"/>
        <w:ind w:left="567"/>
        <w:jc w:val="both"/>
        <w:rPr>
          <w:rFonts w:ascii="Arial" w:hAnsi="Arial" w:cs="Arial"/>
        </w:rPr>
      </w:pPr>
      <w:r w:rsidRPr="002451FA">
        <w:rPr>
          <w:rFonts w:ascii="Arial" w:hAnsi="Arial" w:cs="Arial"/>
          <w:b/>
        </w:rPr>
        <w:t xml:space="preserve">Persona Beneficiaria: </w:t>
      </w:r>
      <w:r w:rsidRPr="002451FA">
        <w:rPr>
          <w:rFonts w:ascii="Arial" w:hAnsi="Arial" w:cs="Arial"/>
        </w:rPr>
        <w:t>Estudiante que recibe</w:t>
      </w:r>
      <w:r>
        <w:rPr>
          <w:rFonts w:ascii="Arial" w:hAnsi="Arial" w:cs="Arial"/>
        </w:rPr>
        <w:t xml:space="preserve"> una</w:t>
      </w:r>
      <w:r w:rsidRPr="002451FA">
        <w:rPr>
          <w:rFonts w:ascii="Arial" w:hAnsi="Arial" w:cs="Arial"/>
        </w:rPr>
        <w:t xml:space="preserve"> beca;</w:t>
      </w:r>
    </w:p>
    <w:p w14:paraId="43BA49B7" w14:textId="77777777" w:rsidR="00DB18C9" w:rsidRPr="002451FA" w:rsidRDefault="00DB18C9" w:rsidP="00DB18C9">
      <w:pPr>
        <w:ind w:left="567" w:firstLine="710"/>
        <w:contextualSpacing/>
        <w:jc w:val="both"/>
        <w:rPr>
          <w:rFonts w:ascii="Arial" w:hAnsi="Arial" w:cs="Arial"/>
        </w:rPr>
      </w:pPr>
    </w:p>
    <w:p w14:paraId="5CAADCDA" w14:textId="77777777" w:rsidR="00DB18C9" w:rsidRPr="002451FA" w:rsidRDefault="00DB18C9" w:rsidP="00DB18C9">
      <w:pPr>
        <w:pStyle w:val="Prrafodelista"/>
        <w:numPr>
          <w:ilvl w:val="0"/>
          <w:numId w:val="6"/>
        </w:numPr>
        <w:spacing w:after="0" w:line="240" w:lineRule="auto"/>
        <w:ind w:left="567"/>
        <w:jc w:val="both"/>
        <w:rPr>
          <w:rFonts w:ascii="Arial" w:hAnsi="Arial" w:cs="Arial"/>
        </w:rPr>
      </w:pPr>
      <w:r w:rsidRPr="002451FA">
        <w:rPr>
          <w:rFonts w:ascii="Arial" w:hAnsi="Arial" w:cs="Arial"/>
          <w:b/>
        </w:rPr>
        <w:t>Programa:</w:t>
      </w:r>
      <w:r w:rsidRPr="002451FA">
        <w:rPr>
          <w:rFonts w:ascii="Arial" w:hAnsi="Arial" w:cs="Arial"/>
        </w:rPr>
        <w:t xml:space="preserve"> Proyecto institucional de becas implementado por la administración pública municipal para brindar apoyo económico a estudiantes del Municipio;</w:t>
      </w:r>
    </w:p>
    <w:p w14:paraId="21E77C33" w14:textId="77777777" w:rsidR="00DB18C9" w:rsidRPr="002451FA" w:rsidRDefault="00DB18C9" w:rsidP="00DB18C9">
      <w:pPr>
        <w:ind w:left="567" w:firstLine="710"/>
        <w:contextualSpacing/>
        <w:jc w:val="both"/>
        <w:rPr>
          <w:rFonts w:ascii="Arial" w:hAnsi="Arial" w:cs="Arial"/>
        </w:rPr>
      </w:pPr>
    </w:p>
    <w:p w14:paraId="489484AC" w14:textId="77777777" w:rsidR="00DB18C9" w:rsidRPr="002451FA" w:rsidRDefault="00DB18C9" w:rsidP="00DB18C9">
      <w:pPr>
        <w:pStyle w:val="Prrafodelista"/>
        <w:numPr>
          <w:ilvl w:val="0"/>
          <w:numId w:val="6"/>
        </w:numPr>
        <w:spacing w:after="0" w:line="240" w:lineRule="auto"/>
        <w:ind w:left="567"/>
        <w:jc w:val="both"/>
        <w:rPr>
          <w:rFonts w:ascii="Arial" w:hAnsi="Arial" w:cs="Arial"/>
        </w:rPr>
      </w:pPr>
      <w:r w:rsidRPr="002451FA">
        <w:rPr>
          <w:rFonts w:ascii="Arial" w:hAnsi="Arial" w:cs="Arial"/>
          <w:b/>
        </w:rPr>
        <w:t>Sistema escolarizado:</w:t>
      </w:r>
      <w:r w:rsidRPr="002451FA">
        <w:rPr>
          <w:rFonts w:ascii="Arial" w:hAnsi="Arial" w:cs="Arial"/>
        </w:rPr>
        <w:t xml:space="preserve"> Educación que se proporciona al alumnado que concurre diariamente a un centro educativo de acuerdo con las fechas establecidas en el calendario escolar;</w:t>
      </w:r>
    </w:p>
    <w:p w14:paraId="04B293A7" w14:textId="77777777" w:rsidR="00DB18C9" w:rsidRPr="002451FA" w:rsidRDefault="00DB18C9" w:rsidP="00DB18C9">
      <w:pPr>
        <w:ind w:left="567" w:firstLine="710"/>
        <w:contextualSpacing/>
        <w:jc w:val="both"/>
        <w:rPr>
          <w:rFonts w:ascii="Arial" w:hAnsi="Arial" w:cs="Arial"/>
        </w:rPr>
      </w:pPr>
    </w:p>
    <w:p w14:paraId="51D726FD" w14:textId="77777777" w:rsidR="00DB18C9" w:rsidRPr="002451FA" w:rsidRDefault="00DB18C9" w:rsidP="00DB18C9">
      <w:pPr>
        <w:pStyle w:val="Prrafodelista"/>
        <w:numPr>
          <w:ilvl w:val="0"/>
          <w:numId w:val="6"/>
        </w:numPr>
        <w:spacing w:after="0" w:line="240" w:lineRule="auto"/>
        <w:ind w:left="567"/>
        <w:jc w:val="both"/>
        <w:rPr>
          <w:rFonts w:ascii="Arial" w:hAnsi="Arial" w:cs="Arial"/>
        </w:rPr>
      </w:pPr>
      <w:r w:rsidRPr="002451FA">
        <w:rPr>
          <w:rFonts w:ascii="Arial" w:hAnsi="Arial" w:cs="Arial"/>
          <w:b/>
        </w:rPr>
        <w:t>Sistema no escolarizado:</w:t>
      </w:r>
      <w:r w:rsidRPr="002451FA">
        <w:rPr>
          <w:rFonts w:ascii="Arial" w:hAnsi="Arial" w:cs="Arial"/>
        </w:rPr>
        <w:t xml:space="preserve"> Educación sujeta a una serie de exámenes para certificar el adelanto gradual del alumnado a través de asesorías periódicas, sin que para ello tengan que concurrir diariamente a una escuela, y</w:t>
      </w:r>
    </w:p>
    <w:p w14:paraId="45FF9007" w14:textId="77777777" w:rsidR="00DB18C9" w:rsidRPr="002451FA" w:rsidRDefault="00DB18C9" w:rsidP="00DB18C9">
      <w:pPr>
        <w:ind w:left="567" w:firstLine="710"/>
        <w:contextualSpacing/>
        <w:jc w:val="both"/>
        <w:rPr>
          <w:rFonts w:ascii="Arial" w:hAnsi="Arial" w:cs="Arial"/>
        </w:rPr>
      </w:pPr>
    </w:p>
    <w:p w14:paraId="78452765" w14:textId="77777777" w:rsidR="00DB18C9" w:rsidRPr="002451FA" w:rsidRDefault="00DB18C9" w:rsidP="00DB18C9">
      <w:pPr>
        <w:pStyle w:val="Prrafodelista"/>
        <w:numPr>
          <w:ilvl w:val="0"/>
          <w:numId w:val="6"/>
        </w:numPr>
        <w:spacing w:after="0" w:line="240" w:lineRule="auto"/>
        <w:ind w:left="567"/>
        <w:jc w:val="both"/>
        <w:rPr>
          <w:rFonts w:ascii="Arial" w:hAnsi="Arial" w:cs="Arial"/>
        </w:rPr>
      </w:pPr>
      <w:r w:rsidRPr="002451FA">
        <w:rPr>
          <w:rFonts w:ascii="Arial" w:hAnsi="Arial" w:cs="Arial"/>
          <w:b/>
        </w:rPr>
        <w:t xml:space="preserve">Sistema </w:t>
      </w:r>
      <w:proofErr w:type="spellStart"/>
      <w:r w:rsidRPr="002451FA">
        <w:rPr>
          <w:rFonts w:ascii="Arial" w:hAnsi="Arial" w:cs="Arial"/>
          <w:b/>
        </w:rPr>
        <w:t>semiescolarizado</w:t>
      </w:r>
      <w:proofErr w:type="spellEnd"/>
      <w:r w:rsidRPr="002451FA">
        <w:rPr>
          <w:rFonts w:ascii="Arial" w:hAnsi="Arial" w:cs="Arial"/>
        </w:rPr>
        <w:t>: La combinación de las modalidades escolarizada y no escolarizada, se caracteriza por su flexibilidad para cursar las asignaturas o módulos que integran el plan de estudios, ya sea de manera presencial o no presencial.</w:t>
      </w:r>
    </w:p>
    <w:p w14:paraId="10053924" w14:textId="77777777" w:rsidR="00DB18C9" w:rsidRPr="002451FA" w:rsidRDefault="00DB18C9" w:rsidP="00DB18C9">
      <w:pPr>
        <w:ind w:left="567" w:firstLine="710"/>
        <w:contextualSpacing/>
        <w:jc w:val="both"/>
        <w:rPr>
          <w:rFonts w:ascii="Arial" w:hAnsi="Arial" w:cs="Arial"/>
        </w:rPr>
      </w:pPr>
    </w:p>
    <w:p w14:paraId="336DDFD6" w14:textId="77777777" w:rsidR="00DB18C9" w:rsidRPr="002451FA" w:rsidRDefault="00DB18C9" w:rsidP="00DB18C9">
      <w:pPr>
        <w:tabs>
          <w:tab w:val="left" w:pos="1701"/>
        </w:tabs>
        <w:jc w:val="right"/>
        <w:rPr>
          <w:rFonts w:ascii="Arial" w:hAnsi="Arial" w:cs="Arial"/>
          <w:b/>
        </w:rPr>
      </w:pPr>
      <w:r w:rsidRPr="002451FA">
        <w:rPr>
          <w:rFonts w:ascii="Arial" w:hAnsi="Arial" w:cs="Arial"/>
          <w:b/>
        </w:rPr>
        <w:t>Disponibilidad presupuestal</w:t>
      </w:r>
    </w:p>
    <w:p w14:paraId="1930F2B4" w14:textId="77777777" w:rsidR="00DB18C9" w:rsidRPr="002451FA"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2451FA">
        <w:rPr>
          <w:rFonts w:ascii="Arial" w:hAnsi="Arial" w:cs="Arial"/>
        </w:rPr>
        <w:t xml:space="preserve">El número de becas a otorgar por parte del Municipio en cada periodo escolar, estará supeditado a la disponibilidad presupuestal que el H. Ayuntamiento de León asigne para tal efecto en el presupuesto anual de egresos. </w:t>
      </w:r>
    </w:p>
    <w:p w14:paraId="05DBB4B1" w14:textId="77777777" w:rsidR="00DB18C9" w:rsidRPr="002451FA" w:rsidRDefault="00DB18C9" w:rsidP="00DB18C9">
      <w:pPr>
        <w:tabs>
          <w:tab w:val="left" w:pos="1701"/>
        </w:tabs>
        <w:ind w:left="-142"/>
        <w:jc w:val="both"/>
        <w:rPr>
          <w:rFonts w:ascii="Arial" w:hAnsi="Arial" w:cs="Arial"/>
        </w:rPr>
      </w:pPr>
    </w:p>
    <w:p w14:paraId="58AFA0D9" w14:textId="77777777" w:rsidR="00DB18C9" w:rsidRPr="002451FA" w:rsidRDefault="00DB18C9" w:rsidP="00DB18C9">
      <w:pPr>
        <w:tabs>
          <w:tab w:val="left" w:pos="567"/>
        </w:tabs>
        <w:ind w:left="-142"/>
        <w:jc w:val="both"/>
        <w:rPr>
          <w:rFonts w:ascii="Arial" w:hAnsi="Arial" w:cs="Arial"/>
        </w:rPr>
      </w:pPr>
      <w:r w:rsidRPr="002451FA">
        <w:rPr>
          <w:rFonts w:ascii="Arial" w:hAnsi="Arial" w:cs="Arial"/>
        </w:rPr>
        <w:tab/>
      </w:r>
      <w:r w:rsidRPr="001D6960">
        <w:rPr>
          <w:rFonts w:ascii="Arial" w:hAnsi="Arial" w:cs="Arial"/>
        </w:rPr>
        <w:t>De acuerdo al recurso aprobado se podrá destinar hasta el cinco por ciento para la operatividad del programa y hasta el diez por ciento para la compra útiles escolares</w:t>
      </w:r>
      <w:r>
        <w:rPr>
          <w:rFonts w:ascii="Arial" w:hAnsi="Arial" w:cs="Arial"/>
        </w:rPr>
        <w:t>,</w:t>
      </w:r>
      <w:r w:rsidRPr="001D6960">
        <w:rPr>
          <w:rFonts w:ascii="Arial" w:hAnsi="Arial" w:cs="Arial"/>
        </w:rPr>
        <w:t xml:space="preserve"> mismos que serán asignados conforme al Ma</w:t>
      </w:r>
      <w:r>
        <w:rPr>
          <w:rFonts w:ascii="Arial" w:hAnsi="Arial" w:cs="Arial"/>
        </w:rPr>
        <w:t>nual de Procedimientos para el otorgamiento de ayudas o apoyos sociales a la p</w:t>
      </w:r>
      <w:r w:rsidRPr="001D6960">
        <w:rPr>
          <w:rFonts w:ascii="Arial" w:hAnsi="Arial" w:cs="Arial"/>
        </w:rPr>
        <w:t>oblación</w:t>
      </w:r>
      <w:r>
        <w:rPr>
          <w:rFonts w:ascii="Arial" w:hAnsi="Arial" w:cs="Arial"/>
        </w:rPr>
        <w:t xml:space="preserve"> y para el fortalecimiento de organizaciones de la sociedad c</w:t>
      </w:r>
      <w:r w:rsidRPr="001D6960">
        <w:rPr>
          <w:rFonts w:ascii="Arial" w:hAnsi="Arial" w:cs="Arial"/>
        </w:rPr>
        <w:t>iv</w:t>
      </w:r>
      <w:r>
        <w:rPr>
          <w:rFonts w:ascii="Arial" w:hAnsi="Arial" w:cs="Arial"/>
        </w:rPr>
        <w:t>il</w:t>
      </w:r>
      <w:r w:rsidRPr="001D6960">
        <w:rPr>
          <w:rFonts w:ascii="Arial" w:hAnsi="Arial" w:cs="Arial"/>
        </w:rPr>
        <w:t>.</w:t>
      </w:r>
    </w:p>
    <w:p w14:paraId="64BA87A9" w14:textId="77777777" w:rsidR="00DB18C9" w:rsidRPr="002451FA" w:rsidRDefault="00DB18C9" w:rsidP="00DB18C9">
      <w:pPr>
        <w:ind w:left="-142" w:firstLine="710"/>
        <w:contextualSpacing/>
        <w:jc w:val="both"/>
        <w:rPr>
          <w:rFonts w:ascii="Arial" w:hAnsi="Arial" w:cs="Arial"/>
        </w:rPr>
      </w:pPr>
    </w:p>
    <w:p w14:paraId="62F34EA3"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Autoridad responsable</w:t>
      </w:r>
    </w:p>
    <w:p w14:paraId="2B1CA0CD" w14:textId="77777777" w:rsidR="00DB18C9" w:rsidRPr="002451FA"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2451FA">
        <w:rPr>
          <w:rFonts w:ascii="Arial" w:hAnsi="Arial" w:cs="Arial"/>
        </w:rPr>
        <w:t>La Dirección General de Educación será la autoridad encargada de establecer los procesos y procedimientos para la ejecución del programa, los cuales deberán de establecerse en</w:t>
      </w:r>
      <w:r>
        <w:rPr>
          <w:rFonts w:ascii="Arial" w:hAnsi="Arial" w:cs="Arial"/>
        </w:rPr>
        <w:t xml:space="preserve"> el</w:t>
      </w:r>
      <w:r w:rsidRPr="002451FA">
        <w:rPr>
          <w:rFonts w:ascii="Arial" w:hAnsi="Arial" w:cs="Arial"/>
        </w:rPr>
        <w:t xml:space="preserve"> manual de procesos y en su caso a través de convocatorias las cuales deberán de garantizar la igualdad de condiciones en la población.</w:t>
      </w:r>
    </w:p>
    <w:p w14:paraId="0451AD4C" w14:textId="77777777" w:rsidR="00DB18C9" w:rsidRPr="002451FA" w:rsidRDefault="00DB18C9" w:rsidP="00DB18C9">
      <w:pPr>
        <w:ind w:left="-142" w:firstLine="710"/>
        <w:contextualSpacing/>
        <w:jc w:val="both"/>
        <w:rPr>
          <w:rFonts w:ascii="Arial" w:hAnsi="Arial" w:cs="Arial"/>
        </w:rPr>
      </w:pPr>
    </w:p>
    <w:p w14:paraId="4C71E166"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Mecanismos de coordinación</w:t>
      </w:r>
    </w:p>
    <w:p w14:paraId="47E0E703" w14:textId="77777777" w:rsidR="00DB18C9" w:rsidRPr="002451FA"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2451FA">
        <w:rPr>
          <w:rFonts w:ascii="Arial" w:hAnsi="Arial" w:cs="Arial"/>
        </w:rPr>
        <w:t>La Dirección General de Educación podrá establecer mecanismos de articulación, coordinación y colaboración con el sector público, social y privado para la implementación, ejecución y evaluación de los programas, con la finalidad de potenciar los recursos, impacto social y evitar duplicidad de acciones.</w:t>
      </w:r>
    </w:p>
    <w:p w14:paraId="1A0B3994" w14:textId="496CA8A1" w:rsidR="00DB18C9" w:rsidRDefault="00DB18C9" w:rsidP="00DB18C9">
      <w:pPr>
        <w:contextualSpacing/>
        <w:rPr>
          <w:rFonts w:ascii="Arial" w:hAnsi="Arial" w:cs="Arial"/>
          <w:b/>
        </w:rPr>
      </w:pPr>
    </w:p>
    <w:p w14:paraId="688E01CD" w14:textId="77777777" w:rsidR="00DB18C9" w:rsidRPr="002451FA" w:rsidRDefault="00DB18C9" w:rsidP="00DB18C9">
      <w:pPr>
        <w:contextualSpacing/>
        <w:rPr>
          <w:rFonts w:ascii="Arial" w:hAnsi="Arial" w:cs="Arial"/>
          <w:b/>
        </w:rPr>
      </w:pPr>
    </w:p>
    <w:p w14:paraId="3BACB44A" w14:textId="77777777" w:rsidR="00DB18C9" w:rsidRPr="002451FA" w:rsidRDefault="00DB18C9" w:rsidP="00DB18C9">
      <w:pPr>
        <w:ind w:left="-142" w:firstLine="710"/>
        <w:contextualSpacing/>
        <w:jc w:val="center"/>
        <w:rPr>
          <w:rFonts w:ascii="Arial" w:hAnsi="Arial" w:cs="Arial"/>
          <w:b/>
        </w:rPr>
      </w:pPr>
      <w:r>
        <w:rPr>
          <w:rFonts w:ascii="Arial" w:hAnsi="Arial" w:cs="Arial"/>
          <w:b/>
        </w:rPr>
        <w:t>CAPÍ</w:t>
      </w:r>
      <w:r w:rsidRPr="002451FA">
        <w:rPr>
          <w:rFonts w:ascii="Arial" w:hAnsi="Arial" w:cs="Arial"/>
          <w:b/>
        </w:rPr>
        <w:t>TULO SEGUNDO</w:t>
      </w:r>
    </w:p>
    <w:p w14:paraId="6B8D4655" w14:textId="77777777" w:rsidR="00DB18C9" w:rsidRPr="002451FA" w:rsidRDefault="00DB18C9" w:rsidP="00DB18C9">
      <w:pPr>
        <w:ind w:left="-142" w:firstLine="710"/>
        <w:contextualSpacing/>
        <w:jc w:val="center"/>
        <w:rPr>
          <w:rFonts w:ascii="Arial" w:hAnsi="Arial" w:cs="Arial"/>
          <w:b/>
        </w:rPr>
      </w:pPr>
      <w:r w:rsidRPr="002451FA">
        <w:rPr>
          <w:rFonts w:ascii="Arial" w:hAnsi="Arial" w:cs="Arial"/>
          <w:b/>
        </w:rPr>
        <w:t>COMITÉ DE BECAS EDUCATIVAS</w:t>
      </w:r>
    </w:p>
    <w:p w14:paraId="25D027B6" w14:textId="2AE80318" w:rsidR="00DB18C9" w:rsidRDefault="00DB18C9" w:rsidP="00DB18C9">
      <w:pPr>
        <w:ind w:left="-142" w:firstLine="710"/>
        <w:contextualSpacing/>
        <w:jc w:val="both"/>
        <w:rPr>
          <w:rFonts w:ascii="Arial" w:hAnsi="Arial" w:cs="Arial"/>
        </w:rPr>
      </w:pPr>
    </w:p>
    <w:p w14:paraId="21CB7F98" w14:textId="16EAB5D3" w:rsidR="00DB18C9" w:rsidRDefault="00DB18C9" w:rsidP="00DB18C9">
      <w:pPr>
        <w:ind w:left="-142" w:firstLine="710"/>
        <w:contextualSpacing/>
        <w:jc w:val="both"/>
        <w:rPr>
          <w:rFonts w:ascii="Arial" w:hAnsi="Arial" w:cs="Arial"/>
        </w:rPr>
      </w:pPr>
    </w:p>
    <w:p w14:paraId="454E1DB1" w14:textId="60D5F86C" w:rsidR="00DB18C9" w:rsidRDefault="00DB18C9" w:rsidP="00DB18C9">
      <w:pPr>
        <w:ind w:left="-142" w:firstLine="710"/>
        <w:contextualSpacing/>
        <w:jc w:val="both"/>
        <w:rPr>
          <w:rFonts w:ascii="Arial" w:hAnsi="Arial" w:cs="Arial"/>
        </w:rPr>
      </w:pPr>
    </w:p>
    <w:p w14:paraId="0BA8415F" w14:textId="77777777" w:rsidR="00DB18C9" w:rsidRPr="002451FA" w:rsidRDefault="00DB18C9" w:rsidP="00DB18C9">
      <w:pPr>
        <w:ind w:left="-142" w:firstLine="710"/>
        <w:contextualSpacing/>
        <w:jc w:val="both"/>
        <w:rPr>
          <w:rFonts w:ascii="Arial" w:hAnsi="Arial" w:cs="Arial"/>
        </w:rPr>
      </w:pPr>
    </w:p>
    <w:p w14:paraId="3D903C45"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Naturaleza y objeto</w:t>
      </w:r>
    </w:p>
    <w:p w14:paraId="61650406" w14:textId="77777777" w:rsidR="00DB18C9" w:rsidRPr="006A12A3"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2451FA">
        <w:rPr>
          <w:rFonts w:ascii="Arial" w:hAnsi="Arial" w:cs="Arial"/>
        </w:rPr>
        <w:t xml:space="preserve">El Comité de Becas Educativas </w:t>
      </w:r>
      <w:r>
        <w:rPr>
          <w:rFonts w:ascii="Arial" w:hAnsi="Arial" w:cs="Arial"/>
        </w:rPr>
        <w:t>es</w:t>
      </w:r>
      <w:r w:rsidRPr="002451FA">
        <w:rPr>
          <w:rFonts w:ascii="Arial" w:hAnsi="Arial" w:cs="Arial"/>
        </w:rPr>
        <w:t xml:space="preserve"> el órgano de validación encargado de analizar y aprobar las modalidades de becas, convocatorias, montos, criterios de elegibilidad y listado de beneficiarios, lo cual deberá quedar asentado en acta respectiva.</w:t>
      </w:r>
    </w:p>
    <w:p w14:paraId="7B5835AA" w14:textId="77777777" w:rsidR="00DB18C9" w:rsidRPr="002451FA" w:rsidRDefault="00DB18C9" w:rsidP="00DB18C9">
      <w:pPr>
        <w:ind w:left="-142" w:firstLine="710"/>
        <w:contextualSpacing/>
        <w:jc w:val="right"/>
        <w:rPr>
          <w:rFonts w:ascii="Arial" w:hAnsi="Arial" w:cs="Arial"/>
          <w:b/>
        </w:rPr>
      </w:pPr>
    </w:p>
    <w:p w14:paraId="020FB2A6"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Integración del comité</w:t>
      </w:r>
    </w:p>
    <w:p w14:paraId="2F452F65" w14:textId="77777777" w:rsidR="00DB18C9" w:rsidRPr="002451FA"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2451FA">
        <w:rPr>
          <w:rFonts w:ascii="Arial" w:hAnsi="Arial" w:cs="Arial"/>
        </w:rPr>
        <w:t>El Comité de Becas Educativas se integrará por el personal de la Dirección General de Educación que a continuación se describe:</w:t>
      </w:r>
    </w:p>
    <w:p w14:paraId="0C380C2A" w14:textId="77777777" w:rsidR="00DB18C9" w:rsidRPr="002451FA" w:rsidRDefault="00DB18C9" w:rsidP="00DB18C9">
      <w:pPr>
        <w:pStyle w:val="Prrafodelista"/>
        <w:tabs>
          <w:tab w:val="left" w:pos="1701"/>
        </w:tabs>
        <w:spacing w:after="0" w:line="240" w:lineRule="auto"/>
        <w:ind w:left="567"/>
        <w:jc w:val="both"/>
        <w:rPr>
          <w:rFonts w:ascii="Arial" w:hAnsi="Arial" w:cs="Arial"/>
        </w:rPr>
      </w:pPr>
    </w:p>
    <w:p w14:paraId="5D3762E6" w14:textId="77777777" w:rsidR="00DB18C9" w:rsidRDefault="00DB18C9" w:rsidP="00DB18C9">
      <w:pPr>
        <w:pStyle w:val="Prrafodelista"/>
        <w:numPr>
          <w:ilvl w:val="0"/>
          <w:numId w:val="7"/>
        </w:numPr>
        <w:tabs>
          <w:tab w:val="left" w:pos="1701"/>
        </w:tabs>
        <w:spacing w:after="0" w:line="240" w:lineRule="auto"/>
        <w:jc w:val="both"/>
        <w:rPr>
          <w:rFonts w:ascii="Arial" w:hAnsi="Arial" w:cs="Arial"/>
        </w:rPr>
      </w:pPr>
      <w:r w:rsidRPr="002451FA">
        <w:rPr>
          <w:rFonts w:ascii="Arial" w:hAnsi="Arial" w:cs="Arial"/>
        </w:rPr>
        <w:t>Titular de la Dirección General de Educación;</w:t>
      </w:r>
    </w:p>
    <w:p w14:paraId="30DA01E0" w14:textId="77777777" w:rsidR="00DB18C9" w:rsidRDefault="00DB18C9" w:rsidP="00DB18C9">
      <w:pPr>
        <w:pStyle w:val="Prrafodelista"/>
        <w:numPr>
          <w:ilvl w:val="0"/>
          <w:numId w:val="7"/>
        </w:numPr>
        <w:tabs>
          <w:tab w:val="left" w:pos="1701"/>
        </w:tabs>
        <w:spacing w:after="0" w:line="240" w:lineRule="auto"/>
        <w:jc w:val="both"/>
        <w:rPr>
          <w:rFonts w:ascii="Arial" w:hAnsi="Arial" w:cs="Arial"/>
        </w:rPr>
      </w:pPr>
      <w:r>
        <w:rPr>
          <w:rFonts w:ascii="Arial" w:hAnsi="Arial" w:cs="Arial"/>
        </w:rPr>
        <w:t>Titular de la D</w:t>
      </w:r>
      <w:r w:rsidRPr="002451FA">
        <w:rPr>
          <w:rFonts w:ascii="Arial" w:hAnsi="Arial" w:cs="Arial"/>
        </w:rPr>
        <w:t>irección de área responsable del otorgamiento de becas;</w:t>
      </w:r>
    </w:p>
    <w:p w14:paraId="3686AC91" w14:textId="77777777" w:rsidR="00DB18C9" w:rsidRPr="002451FA" w:rsidRDefault="00DB18C9" w:rsidP="00DB18C9">
      <w:pPr>
        <w:pStyle w:val="Prrafodelista"/>
        <w:numPr>
          <w:ilvl w:val="0"/>
          <w:numId w:val="7"/>
        </w:numPr>
        <w:tabs>
          <w:tab w:val="left" w:pos="1701"/>
        </w:tabs>
        <w:spacing w:after="0" w:line="240" w:lineRule="auto"/>
        <w:jc w:val="both"/>
        <w:rPr>
          <w:rFonts w:ascii="Arial" w:hAnsi="Arial" w:cs="Arial"/>
        </w:rPr>
      </w:pPr>
      <w:r w:rsidRPr="002451FA">
        <w:rPr>
          <w:rFonts w:ascii="Arial" w:hAnsi="Arial" w:cs="Arial"/>
        </w:rPr>
        <w:t>Titular de la coordinación responsable del otorgamiento de becas;</w:t>
      </w:r>
    </w:p>
    <w:p w14:paraId="6797075F" w14:textId="77777777" w:rsidR="00DB18C9" w:rsidRPr="002451FA" w:rsidRDefault="00DB18C9" w:rsidP="00DB18C9">
      <w:pPr>
        <w:pStyle w:val="Prrafodelista"/>
        <w:numPr>
          <w:ilvl w:val="0"/>
          <w:numId w:val="7"/>
        </w:numPr>
        <w:tabs>
          <w:tab w:val="left" w:pos="1701"/>
        </w:tabs>
        <w:spacing w:after="0" w:line="240" w:lineRule="auto"/>
        <w:jc w:val="both"/>
        <w:rPr>
          <w:rFonts w:ascii="Arial" w:hAnsi="Arial" w:cs="Arial"/>
        </w:rPr>
      </w:pPr>
      <w:r w:rsidRPr="002451FA">
        <w:rPr>
          <w:rFonts w:ascii="Arial" w:hAnsi="Arial" w:cs="Arial"/>
        </w:rPr>
        <w:t>Titular de la unidad de procesos administrativos, y</w:t>
      </w:r>
    </w:p>
    <w:p w14:paraId="2802B968" w14:textId="77777777" w:rsidR="00DB18C9" w:rsidRPr="002451FA" w:rsidRDefault="00DB18C9" w:rsidP="00DB18C9">
      <w:pPr>
        <w:pStyle w:val="Prrafodelista"/>
        <w:numPr>
          <w:ilvl w:val="0"/>
          <w:numId w:val="7"/>
        </w:numPr>
        <w:tabs>
          <w:tab w:val="left" w:pos="1701"/>
        </w:tabs>
        <w:spacing w:after="0" w:line="240" w:lineRule="auto"/>
        <w:jc w:val="both"/>
        <w:rPr>
          <w:rFonts w:ascii="Arial" w:hAnsi="Arial" w:cs="Arial"/>
        </w:rPr>
      </w:pPr>
      <w:r w:rsidRPr="002451FA">
        <w:rPr>
          <w:rFonts w:ascii="Arial" w:hAnsi="Arial" w:cs="Arial"/>
        </w:rPr>
        <w:t>Titular de la unidad administrativa encargada de asuntos jurídicos.</w:t>
      </w:r>
    </w:p>
    <w:p w14:paraId="0B8F81DB" w14:textId="77777777" w:rsidR="00DB18C9" w:rsidRPr="002451FA" w:rsidRDefault="00DB18C9" w:rsidP="00DB18C9">
      <w:pPr>
        <w:contextualSpacing/>
        <w:rPr>
          <w:rFonts w:ascii="Arial" w:hAnsi="Arial" w:cs="Arial"/>
          <w:b/>
        </w:rPr>
      </w:pPr>
    </w:p>
    <w:p w14:paraId="1B757571"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Acuerdos del comité</w:t>
      </w:r>
    </w:p>
    <w:p w14:paraId="04274373" w14:textId="77777777" w:rsidR="00DB18C9" w:rsidRPr="002451FA"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2451FA">
        <w:rPr>
          <w:rFonts w:ascii="Arial" w:hAnsi="Arial" w:cs="Arial"/>
        </w:rPr>
        <w:t>El Comité de Becas Educativas podrá sesionar con la mitad más uno de sus integrantes y sus resoluciones se adoptará preferentemente</w:t>
      </w:r>
      <w:r>
        <w:rPr>
          <w:rFonts w:ascii="Arial" w:hAnsi="Arial" w:cs="Arial"/>
        </w:rPr>
        <w:t xml:space="preserve"> </w:t>
      </w:r>
      <w:r w:rsidRPr="002451FA">
        <w:rPr>
          <w:rFonts w:ascii="Arial" w:hAnsi="Arial" w:cs="Arial"/>
        </w:rPr>
        <w:t>por unanimidad.</w:t>
      </w:r>
    </w:p>
    <w:p w14:paraId="71534C9F" w14:textId="77777777" w:rsidR="00DB18C9" w:rsidRPr="002451FA" w:rsidRDefault="00DB18C9" w:rsidP="00DB18C9">
      <w:pPr>
        <w:tabs>
          <w:tab w:val="left" w:pos="1701"/>
        </w:tabs>
        <w:ind w:left="-142"/>
        <w:jc w:val="both"/>
        <w:rPr>
          <w:rFonts w:ascii="Arial" w:hAnsi="Arial" w:cs="Arial"/>
        </w:rPr>
      </w:pPr>
    </w:p>
    <w:p w14:paraId="23AF524B" w14:textId="77777777" w:rsidR="00DB18C9" w:rsidRPr="002451FA" w:rsidRDefault="00DB18C9" w:rsidP="00DB18C9">
      <w:pPr>
        <w:tabs>
          <w:tab w:val="left" w:pos="567"/>
        </w:tabs>
        <w:ind w:left="-142"/>
        <w:jc w:val="both"/>
        <w:rPr>
          <w:rFonts w:ascii="Arial" w:hAnsi="Arial" w:cs="Arial"/>
        </w:rPr>
      </w:pPr>
      <w:r w:rsidRPr="002451FA">
        <w:rPr>
          <w:rFonts w:ascii="Arial" w:hAnsi="Arial" w:cs="Arial"/>
        </w:rPr>
        <w:tab/>
        <w:t>En caso de no llegar a un acuerdo por unanimidad, la votación será válida por mayoría simple de sus integrantes y en caso de empate, la persona titular de la Dirección General de Educación tendrá voto de calidad.</w:t>
      </w:r>
    </w:p>
    <w:p w14:paraId="17F4DBB1" w14:textId="77777777" w:rsidR="00DB18C9" w:rsidRPr="002451FA" w:rsidRDefault="00DB18C9" w:rsidP="00DB18C9">
      <w:pPr>
        <w:tabs>
          <w:tab w:val="left" w:pos="567"/>
        </w:tabs>
        <w:ind w:left="-142"/>
        <w:jc w:val="both"/>
        <w:rPr>
          <w:rFonts w:ascii="Arial" w:hAnsi="Arial" w:cs="Arial"/>
        </w:rPr>
      </w:pPr>
    </w:p>
    <w:p w14:paraId="279CE3FA" w14:textId="77777777" w:rsidR="00DB18C9" w:rsidRPr="002451FA" w:rsidRDefault="00DB18C9" w:rsidP="00DB18C9">
      <w:pPr>
        <w:tabs>
          <w:tab w:val="left" w:pos="567"/>
        </w:tabs>
        <w:ind w:left="-142"/>
        <w:jc w:val="both"/>
        <w:rPr>
          <w:rFonts w:ascii="Arial" w:hAnsi="Arial" w:cs="Arial"/>
        </w:rPr>
      </w:pPr>
      <w:r>
        <w:rPr>
          <w:rFonts w:ascii="Arial" w:hAnsi="Arial" w:cs="Arial"/>
        </w:rPr>
        <w:tab/>
        <w:t>E</w:t>
      </w:r>
      <w:r w:rsidRPr="002451FA">
        <w:rPr>
          <w:rFonts w:ascii="Arial" w:hAnsi="Arial" w:cs="Arial"/>
        </w:rPr>
        <w:t>l Comité</w:t>
      </w:r>
      <w:r>
        <w:rPr>
          <w:rFonts w:ascii="Arial" w:hAnsi="Arial" w:cs="Arial"/>
        </w:rPr>
        <w:t xml:space="preserve"> de Becas Educativas</w:t>
      </w:r>
      <w:r w:rsidRPr="002451FA">
        <w:rPr>
          <w:rFonts w:ascii="Arial" w:hAnsi="Arial" w:cs="Arial"/>
        </w:rPr>
        <w:t xml:space="preserve"> resolverá los casos particulares no previstos en los presentes Lineamientos.</w:t>
      </w:r>
    </w:p>
    <w:p w14:paraId="48E2BD05" w14:textId="77777777" w:rsidR="00DB18C9" w:rsidRPr="002451FA" w:rsidRDefault="00DB18C9" w:rsidP="00DB18C9">
      <w:pPr>
        <w:ind w:left="-142" w:firstLine="710"/>
        <w:jc w:val="right"/>
        <w:rPr>
          <w:rFonts w:ascii="Arial" w:hAnsi="Arial" w:cs="Arial"/>
          <w:b/>
        </w:rPr>
      </w:pPr>
    </w:p>
    <w:p w14:paraId="3D7A426E" w14:textId="77777777" w:rsidR="00DB18C9" w:rsidRPr="002451FA" w:rsidRDefault="00DB18C9" w:rsidP="00DB18C9">
      <w:pPr>
        <w:ind w:left="-142" w:firstLine="710"/>
        <w:jc w:val="right"/>
        <w:rPr>
          <w:rFonts w:ascii="Arial" w:hAnsi="Arial" w:cs="Arial"/>
          <w:b/>
        </w:rPr>
      </w:pPr>
      <w:r w:rsidRPr="002451FA">
        <w:rPr>
          <w:rFonts w:ascii="Arial" w:hAnsi="Arial" w:cs="Arial"/>
          <w:b/>
        </w:rPr>
        <w:t>Equidad e inclusión</w:t>
      </w:r>
    </w:p>
    <w:p w14:paraId="16535918" w14:textId="77777777" w:rsidR="00DB18C9" w:rsidRPr="002451FA"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2451FA">
        <w:rPr>
          <w:rFonts w:ascii="Arial" w:hAnsi="Arial" w:cs="Arial"/>
        </w:rPr>
        <w:t xml:space="preserve">El </w:t>
      </w:r>
      <w:r>
        <w:rPr>
          <w:rFonts w:ascii="Arial" w:hAnsi="Arial" w:cs="Arial"/>
        </w:rPr>
        <w:t>Comité de Becas E</w:t>
      </w:r>
      <w:r w:rsidRPr="002451FA">
        <w:rPr>
          <w:rFonts w:ascii="Arial" w:hAnsi="Arial" w:cs="Arial"/>
        </w:rPr>
        <w:t>ducativas garantizará, protegerá y respetará los derechos humanos d</w:t>
      </w:r>
      <w:r>
        <w:rPr>
          <w:rFonts w:ascii="Arial" w:hAnsi="Arial" w:cs="Arial"/>
        </w:rPr>
        <w:t>e estudiantes que hayan solicitado la asignación de una beca</w:t>
      </w:r>
      <w:r w:rsidRPr="002451FA">
        <w:rPr>
          <w:rFonts w:ascii="Arial" w:hAnsi="Arial" w:cs="Arial"/>
        </w:rPr>
        <w:t xml:space="preserve">, evitando cualquier tipo de discriminación en razón de edad, género, origen étnico, nacionalidad, discapacidades, impedimentos físicos o intelectuales, orientación sexual, creencias religiosas, raza, condición social, de salud, económicas o culturales, especialmente de </w:t>
      </w:r>
      <w:r>
        <w:rPr>
          <w:rFonts w:ascii="Arial" w:hAnsi="Arial" w:cs="Arial"/>
        </w:rPr>
        <w:t>quienes</w:t>
      </w:r>
      <w:r w:rsidRPr="002451FA">
        <w:rPr>
          <w:rFonts w:ascii="Arial" w:hAnsi="Arial" w:cs="Arial"/>
        </w:rPr>
        <w:t xml:space="preserve"> se encuentren en condiciones de vulnerabilidad, de conformidad con los principios constitucionales de universalidad, interdependencia, indivisibilidad, y progresividad.</w:t>
      </w:r>
    </w:p>
    <w:p w14:paraId="168DAD1C" w14:textId="77777777" w:rsidR="00DB18C9" w:rsidRPr="002451FA" w:rsidRDefault="00DB18C9" w:rsidP="00DB18C9">
      <w:pPr>
        <w:contextualSpacing/>
        <w:jc w:val="both"/>
        <w:rPr>
          <w:rFonts w:ascii="Arial" w:hAnsi="Arial" w:cs="Arial"/>
          <w:strike/>
        </w:rPr>
      </w:pPr>
    </w:p>
    <w:p w14:paraId="5436D846" w14:textId="77777777" w:rsidR="00DB18C9" w:rsidRPr="002451FA" w:rsidRDefault="00DB18C9" w:rsidP="00DB18C9">
      <w:pPr>
        <w:contextualSpacing/>
        <w:jc w:val="right"/>
        <w:rPr>
          <w:rFonts w:ascii="Arial" w:hAnsi="Arial" w:cs="Arial"/>
          <w:b/>
        </w:rPr>
      </w:pPr>
      <w:r w:rsidRPr="002451FA">
        <w:rPr>
          <w:rFonts w:ascii="Arial" w:hAnsi="Arial" w:cs="Arial"/>
          <w:b/>
        </w:rPr>
        <w:t>Reasignación de beca</w:t>
      </w:r>
    </w:p>
    <w:p w14:paraId="5713CBBF" w14:textId="77777777" w:rsidR="00DB18C9" w:rsidRPr="008317C7"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8317C7">
        <w:rPr>
          <w:rFonts w:ascii="Arial" w:hAnsi="Arial" w:cs="Arial"/>
        </w:rPr>
        <w:t>En caso de que alguna persona beneficiaria incumpla con l</w:t>
      </w:r>
      <w:r>
        <w:rPr>
          <w:rFonts w:ascii="Arial" w:hAnsi="Arial" w:cs="Arial"/>
        </w:rPr>
        <w:t>o establecido en los presentes l</w:t>
      </w:r>
      <w:r w:rsidRPr="008317C7">
        <w:rPr>
          <w:rFonts w:ascii="Arial" w:hAnsi="Arial" w:cs="Arial"/>
        </w:rPr>
        <w:t>ineamientos, y por consecuencia pierdan la beca, el Comité de Becas Educativas podrá proceder a reasignar el recurso a otr</w:t>
      </w:r>
      <w:r>
        <w:rPr>
          <w:rFonts w:ascii="Arial" w:hAnsi="Arial" w:cs="Arial"/>
        </w:rPr>
        <w:t>a persona estudiante</w:t>
      </w:r>
      <w:r w:rsidRPr="008317C7">
        <w:rPr>
          <w:rFonts w:ascii="Arial" w:hAnsi="Arial" w:cs="Arial"/>
        </w:rPr>
        <w:t xml:space="preserve"> que</w:t>
      </w:r>
      <w:r>
        <w:rPr>
          <w:rFonts w:ascii="Arial" w:hAnsi="Arial" w:cs="Arial"/>
        </w:rPr>
        <w:t xml:space="preserve"> se encuentre en lista de solicitudes registradas</w:t>
      </w:r>
      <w:r w:rsidRPr="008317C7">
        <w:rPr>
          <w:rFonts w:ascii="Arial" w:hAnsi="Arial" w:cs="Arial"/>
        </w:rPr>
        <w:t xml:space="preserve"> y que tenga cubiertos todos los requisitos, siempre y cuando así lo permita el cierre administrativo del programa.</w:t>
      </w:r>
    </w:p>
    <w:p w14:paraId="2D7C41D1" w14:textId="50E08FD6" w:rsidR="00DB18C9" w:rsidRDefault="00DB18C9" w:rsidP="00DB18C9">
      <w:pPr>
        <w:contextualSpacing/>
        <w:rPr>
          <w:rFonts w:ascii="Arial" w:hAnsi="Arial" w:cs="Arial"/>
          <w:b/>
        </w:rPr>
      </w:pPr>
    </w:p>
    <w:p w14:paraId="51FAD2AB" w14:textId="77777777" w:rsidR="00DB18C9" w:rsidRDefault="00DB18C9" w:rsidP="00DB18C9">
      <w:pPr>
        <w:contextualSpacing/>
        <w:rPr>
          <w:rFonts w:ascii="Arial" w:hAnsi="Arial" w:cs="Arial"/>
          <w:b/>
        </w:rPr>
      </w:pPr>
    </w:p>
    <w:p w14:paraId="12F5CA31" w14:textId="77777777" w:rsidR="00DB18C9" w:rsidRPr="002451FA" w:rsidRDefault="00DB18C9" w:rsidP="00DB18C9">
      <w:pPr>
        <w:ind w:left="-142" w:firstLine="710"/>
        <w:contextualSpacing/>
        <w:jc w:val="center"/>
        <w:rPr>
          <w:rFonts w:ascii="Arial" w:hAnsi="Arial" w:cs="Arial"/>
          <w:b/>
        </w:rPr>
      </w:pPr>
      <w:r w:rsidRPr="002451FA">
        <w:rPr>
          <w:rFonts w:ascii="Arial" w:hAnsi="Arial" w:cs="Arial"/>
          <w:b/>
        </w:rPr>
        <w:t>CAPÍTULO TERCERO</w:t>
      </w:r>
    </w:p>
    <w:p w14:paraId="7A5A766A" w14:textId="77777777" w:rsidR="00DB18C9" w:rsidRPr="002451FA" w:rsidRDefault="00DB18C9" w:rsidP="00DB18C9">
      <w:pPr>
        <w:ind w:left="-142" w:firstLine="710"/>
        <w:contextualSpacing/>
        <w:jc w:val="center"/>
        <w:rPr>
          <w:rFonts w:ascii="Arial" w:hAnsi="Arial" w:cs="Arial"/>
          <w:b/>
        </w:rPr>
      </w:pPr>
      <w:r w:rsidRPr="002451FA">
        <w:rPr>
          <w:rFonts w:ascii="Arial" w:hAnsi="Arial" w:cs="Arial"/>
          <w:b/>
        </w:rPr>
        <w:t>CONVOCATORIAS</w:t>
      </w:r>
    </w:p>
    <w:p w14:paraId="7B7DBEAF" w14:textId="1E70C05E" w:rsidR="00DB18C9" w:rsidRDefault="00DB18C9" w:rsidP="00DB18C9">
      <w:pPr>
        <w:ind w:left="-142" w:firstLine="710"/>
        <w:contextualSpacing/>
        <w:jc w:val="center"/>
        <w:rPr>
          <w:rFonts w:ascii="Arial" w:hAnsi="Arial" w:cs="Arial"/>
          <w:b/>
        </w:rPr>
      </w:pPr>
    </w:p>
    <w:p w14:paraId="66908C3F" w14:textId="77777777" w:rsidR="00DB18C9" w:rsidRPr="002451FA" w:rsidRDefault="00DB18C9" w:rsidP="00DB18C9">
      <w:pPr>
        <w:ind w:left="-142" w:firstLine="710"/>
        <w:contextualSpacing/>
        <w:jc w:val="center"/>
        <w:rPr>
          <w:rFonts w:ascii="Arial" w:hAnsi="Arial" w:cs="Arial"/>
          <w:b/>
        </w:rPr>
      </w:pPr>
    </w:p>
    <w:p w14:paraId="22093B48"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Modalidades de becas</w:t>
      </w:r>
    </w:p>
    <w:p w14:paraId="57340ECC" w14:textId="77777777" w:rsidR="00DB18C9"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8317C7">
        <w:rPr>
          <w:rFonts w:ascii="Arial" w:hAnsi="Arial" w:cs="Arial"/>
        </w:rPr>
        <w:t>La Dirección General de Educación podrá otorgar becas educativas en distintas modalidades con el objeto de beneficiar a diferentes sectores vulnerables de la población. Modalidades</w:t>
      </w:r>
      <w:r>
        <w:rPr>
          <w:rFonts w:ascii="Arial" w:hAnsi="Arial" w:cs="Arial"/>
        </w:rPr>
        <w:t xml:space="preserve"> que</w:t>
      </w:r>
      <w:r w:rsidRPr="008317C7">
        <w:rPr>
          <w:rFonts w:ascii="Arial" w:hAnsi="Arial" w:cs="Arial"/>
        </w:rPr>
        <w:t xml:space="preserve"> se establecerán a través de la convocatoria respectiva.</w:t>
      </w:r>
    </w:p>
    <w:p w14:paraId="208DE973" w14:textId="74EC35AB" w:rsidR="00DB18C9" w:rsidRDefault="00DB18C9" w:rsidP="00DB18C9">
      <w:pPr>
        <w:tabs>
          <w:tab w:val="left" w:pos="1701"/>
        </w:tabs>
        <w:jc w:val="right"/>
        <w:rPr>
          <w:rFonts w:ascii="Arial" w:hAnsi="Arial" w:cs="Arial"/>
          <w:b/>
        </w:rPr>
      </w:pPr>
    </w:p>
    <w:p w14:paraId="47979036" w14:textId="4184D937" w:rsidR="00DB18C9" w:rsidRPr="002451FA" w:rsidRDefault="00DB18C9" w:rsidP="00DB18C9">
      <w:pPr>
        <w:tabs>
          <w:tab w:val="left" w:pos="1701"/>
        </w:tabs>
        <w:jc w:val="right"/>
        <w:rPr>
          <w:rFonts w:ascii="Arial" w:hAnsi="Arial" w:cs="Arial"/>
          <w:b/>
        </w:rPr>
      </w:pPr>
      <w:r w:rsidRPr="002451FA">
        <w:rPr>
          <w:rFonts w:ascii="Arial" w:hAnsi="Arial" w:cs="Arial"/>
          <w:b/>
        </w:rPr>
        <w:t>Convocatoria</w:t>
      </w:r>
    </w:p>
    <w:p w14:paraId="1C84473B" w14:textId="77777777" w:rsidR="00DB18C9" w:rsidRPr="008317C7"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8317C7">
        <w:rPr>
          <w:rFonts w:ascii="Arial" w:hAnsi="Arial" w:cs="Arial"/>
        </w:rPr>
        <w:t>Las convocatorias de becas deberán</w:t>
      </w:r>
      <w:r>
        <w:rPr>
          <w:rFonts w:ascii="Arial" w:hAnsi="Arial" w:cs="Arial"/>
        </w:rPr>
        <w:t xml:space="preserve"> ser claras y</w:t>
      </w:r>
      <w:r w:rsidRPr="008317C7">
        <w:rPr>
          <w:rFonts w:ascii="Arial" w:hAnsi="Arial" w:cs="Arial"/>
        </w:rPr>
        <w:t xml:space="preserve"> garantizar que toda persona tenga acceso al programa, siempre y cuando cumpla con las bases y requisitos establecidos para ello, dentro de los periodos para su otorgamiento.</w:t>
      </w:r>
    </w:p>
    <w:p w14:paraId="19AD6439" w14:textId="77777777" w:rsidR="00DB18C9" w:rsidRPr="002451FA" w:rsidRDefault="00DB18C9" w:rsidP="00DB18C9">
      <w:pPr>
        <w:pStyle w:val="Prrafodelista"/>
        <w:spacing w:after="0" w:line="240" w:lineRule="auto"/>
        <w:ind w:left="1070"/>
        <w:jc w:val="center"/>
        <w:rPr>
          <w:rFonts w:ascii="Arial" w:hAnsi="Arial" w:cs="Arial"/>
          <w:b/>
        </w:rPr>
      </w:pPr>
    </w:p>
    <w:p w14:paraId="2BEAA49E" w14:textId="77777777" w:rsidR="00DB18C9" w:rsidRPr="005E7B03" w:rsidRDefault="00DB18C9" w:rsidP="00DB18C9">
      <w:pPr>
        <w:pStyle w:val="Prrafodelista"/>
        <w:spacing w:after="0" w:line="240" w:lineRule="auto"/>
        <w:ind w:left="1070"/>
        <w:jc w:val="right"/>
        <w:rPr>
          <w:rFonts w:ascii="Arial" w:hAnsi="Arial" w:cs="Arial"/>
          <w:b/>
        </w:rPr>
      </w:pPr>
      <w:r w:rsidRPr="005E7B03">
        <w:rPr>
          <w:rFonts w:ascii="Arial" w:hAnsi="Arial" w:cs="Arial"/>
          <w:b/>
        </w:rPr>
        <w:t xml:space="preserve">Requisitos </w:t>
      </w:r>
    </w:p>
    <w:p w14:paraId="63BA06EE" w14:textId="77777777" w:rsidR="00DB18C9" w:rsidRPr="002451FA"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Pr>
          <w:rFonts w:ascii="Arial" w:hAnsi="Arial" w:cs="Arial"/>
        </w:rPr>
        <w:t xml:space="preserve">Las personas estudiantes interesadas en solicitar una beca, deberán reunir </w:t>
      </w:r>
      <w:r w:rsidRPr="002451FA">
        <w:rPr>
          <w:rFonts w:ascii="Arial" w:hAnsi="Arial" w:cs="Arial"/>
        </w:rPr>
        <w:t>los siguientes requisitos:</w:t>
      </w:r>
    </w:p>
    <w:p w14:paraId="72A8C7E0" w14:textId="77777777" w:rsidR="00DB18C9" w:rsidRPr="002451FA" w:rsidRDefault="00DB18C9" w:rsidP="00DB18C9">
      <w:pPr>
        <w:ind w:left="-142" w:firstLine="710"/>
        <w:contextualSpacing/>
        <w:jc w:val="both"/>
        <w:rPr>
          <w:rFonts w:ascii="Arial" w:hAnsi="Arial" w:cs="Arial"/>
        </w:rPr>
      </w:pPr>
    </w:p>
    <w:p w14:paraId="5008E066" w14:textId="77777777" w:rsidR="00DB18C9" w:rsidRDefault="00DB18C9" w:rsidP="00DB18C9">
      <w:pPr>
        <w:pStyle w:val="Prrafodelista"/>
        <w:numPr>
          <w:ilvl w:val="0"/>
          <w:numId w:val="1"/>
        </w:numPr>
        <w:spacing w:after="0" w:line="240" w:lineRule="auto"/>
        <w:ind w:left="709" w:hanging="567"/>
        <w:jc w:val="both"/>
        <w:rPr>
          <w:rFonts w:ascii="Arial" w:hAnsi="Arial" w:cs="Arial"/>
        </w:rPr>
      </w:pPr>
      <w:r w:rsidRPr="002451FA">
        <w:rPr>
          <w:rFonts w:ascii="Arial" w:hAnsi="Arial" w:cs="Arial"/>
        </w:rPr>
        <w:t>Ser residente del Municipio de León y de nacionalidad mexicana, y</w:t>
      </w:r>
    </w:p>
    <w:p w14:paraId="7F9584FD" w14:textId="77777777" w:rsidR="00DB18C9" w:rsidRDefault="00DB18C9" w:rsidP="00DB18C9">
      <w:pPr>
        <w:pStyle w:val="Prrafodelista"/>
        <w:spacing w:after="0" w:line="240" w:lineRule="auto"/>
        <w:ind w:left="709"/>
        <w:jc w:val="both"/>
        <w:rPr>
          <w:rFonts w:ascii="Arial" w:hAnsi="Arial" w:cs="Arial"/>
        </w:rPr>
      </w:pPr>
    </w:p>
    <w:p w14:paraId="261BD93E" w14:textId="77777777" w:rsidR="00DB18C9" w:rsidRPr="005E7B03" w:rsidRDefault="00DB18C9" w:rsidP="00DB18C9">
      <w:pPr>
        <w:pStyle w:val="Prrafodelista"/>
        <w:numPr>
          <w:ilvl w:val="0"/>
          <w:numId w:val="1"/>
        </w:numPr>
        <w:spacing w:after="0" w:line="240" w:lineRule="auto"/>
        <w:ind w:left="709" w:hanging="567"/>
        <w:jc w:val="both"/>
        <w:rPr>
          <w:rFonts w:ascii="Arial" w:hAnsi="Arial" w:cs="Arial"/>
        </w:rPr>
      </w:pPr>
      <w:r w:rsidRPr="005E7B03">
        <w:rPr>
          <w:rFonts w:ascii="Arial" w:hAnsi="Arial" w:cs="Arial"/>
        </w:rPr>
        <w:t xml:space="preserve">Estar inscrita o inscrito en alguna institución pública o privada del municipio de León, de sistemas escolarizados, </w:t>
      </w:r>
      <w:proofErr w:type="spellStart"/>
      <w:r w:rsidRPr="005E7B03">
        <w:rPr>
          <w:rFonts w:ascii="Arial" w:hAnsi="Arial" w:cs="Arial"/>
        </w:rPr>
        <w:t>semiescolarizados</w:t>
      </w:r>
      <w:proofErr w:type="spellEnd"/>
      <w:r w:rsidRPr="005E7B03">
        <w:rPr>
          <w:rFonts w:ascii="Arial" w:hAnsi="Arial" w:cs="Arial"/>
        </w:rPr>
        <w:t xml:space="preserve"> o </w:t>
      </w:r>
      <w:r w:rsidRPr="00043CB6">
        <w:rPr>
          <w:rFonts w:ascii="Arial" w:hAnsi="Arial" w:cs="Arial"/>
        </w:rPr>
        <w:t>no escolarizados</w:t>
      </w:r>
      <w:r w:rsidRPr="005E7B03">
        <w:rPr>
          <w:rFonts w:ascii="Arial" w:hAnsi="Arial" w:cs="Arial"/>
        </w:rPr>
        <w:t xml:space="preserve"> que cuenten con reconocimiento de validez oficial de estudios en el Estado de Guanajuato.</w:t>
      </w:r>
    </w:p>
    <w:p w14:paraId="1569F8C4" w14:textId="77777777" w:rsidR="00DB18C9" w:rsidRPr="002451FA" w:rsidRDefault="00DB18C9" w:rsidP="00DB18C9">
      <w:pPr>
        <w:pStyle w:val="Prrafodelista"/>
        <w:spacing w:after="0" w:line="240" w:lineRule="auto"/>
        <w:ind w:left="709"/>
        <w:jc w:val="both"/>
        <w:rPr>
          <w:rFonts w:ascii="Arial" w:hAnsi="Arial" w:cs="Arial"/>
        </w:rPr>
      </w:pPr>
    </w:p>
    <w:p w14:paraId="1D79377E" w14:textId="77777777" w:rsidR="00DB18C9" w:rsidRPr="002451FA" w:rsidRDefault="00DB18C9" w:rsidP="00DB18C9">
      <w:pPr>
        <w:ind w:left="-142" w:firstLine="710"/>
        <w:jc w:val="right"/>
        <w:rPr>
          <w:rFonts w:ascii="Arial" w:hAnsi="Arial" w:cs="Arial"/>
          <w:b/>
        </w:rPr>
      </w:pPr>
      <w:r w:rsidRPr="002451FA">
        <w:rPr>
          <w:rFonts w:ascii="Arial" w:hAnsi="Arial" w:cs="Arial"/>
          <w:b/>
        </w:rPr>
        <w:t>Documentación solicitada</w:t>
      </w:r>
    </w:p>
    <w:p w14:paraId="4E52B0C4" w14:textId="77777777" w:rsidR="00DB18C9" w:rsidRPr="002451FA" w:rsidRDefault="00DB18C9" w:rsidP="00DB18C9">
      <w:pPr>
        <w:pStyle w:val="Prrafodelista"/>
        <w:numPr>
          <w:ilvl w:val="0"/>
          <w:numId w:val="5"/>
        </w:numPr>
        <w:tabs>
          <w:tab w:val="left" w:pos="1701"/>
        </w:tabs>
        <w:spacing w:after="0" w:line="240" w:lineRule="auto"/>
        <w:ind w:left="-142" w:firstLine="709"/>
        <w:jc w:val="both"/>
        <w:rPr>
          <w:rFonts w:ascii="Arial" w:hAnsi="Arial" w:cs="Arial"/>
        </w:rPr>
      </w:pPr>
      <w:r w:rsidRPr="002451FA">
        <w:rPr>
          <w:rFonts w:ascii="Arial" w:hAnsi="Arial" w:cs="Arial"/>
        </w:rPr>
        <w:t>L</w:t>
      </w:r>
      <w:r>
        <w:rPr>
          <w:rFonts w:ascii="Arial" w:hAnsi="Arial" w:cs="Arial"/>
        </w:rPr>
        <w:t>o</w:t>
      </w:r>
      <w:r w:rsidRPr="002451FA">
        <w:rPr>
          <w:rFonts w:ascii="Arial" w:hAnsi="Arial" w:cs="Arial"/>
        </w:rPr>
        <w:t>s</w:t>
      </w:r>
      <w:r>
        <w:rPr>
          <w:rFonts w:ascii="Arial" w:hAnsi="Arial" w:cs="Arial"/>
        </w:rPr>
        <w:t xml:space="preserve"> Documentos requeridos para el trámite de solicitud de beca son los siguientes</w:t>
      </w:r>
      <w:r w:rsidRPr="002451FA">
        <w:rPr>
          <w:rFonts w:ascii="Arial" w:hAnsi="Arial" w:cs="Arial"/>
        </w:rPr>
        <w:t xml:space="preserve">: </w:t>
      </w:r>
    </w:p>
    <w:p w14:paraId="555440CB" w14:textId="77777777" w:rsidR="00DB18C9" w:rsidRPr="005E7B03" w:rsidRDefault="00DB18C9" w:rsidP="00DB18C9">
      <w:pPr>
        <w:jc w:val="both"/>
        <w:rPr>
          <w:rFonts w:ascii="Arial" w:hAnsi="Arial" w:cs="Arial"/>
        </w:rPr>
      </w:pPr>
    </w:p>
    <w:p w14:paraId="1C4693AD" w14:textId="77777777" w:rsidR="00DB18C9" w:rsidRDefault="00DB18C9" w:rsidP="00DB18C9">
      <w:pPr>
        <w:pStyle w:val="Prrafodelista"/>
        <w:numPr>
          <w:ilvl w:val="0"/>
          <w:numId w:val="2"/>
        </w:numPr>
        <w:spacing w:after="0" w:line="240" w:lineRule="auto"/>
        <w:ind w:left="709" w:hanging="567"/>
        <w:jc w:val="both"/>
        <w:rPr>
          <w:rFonts w:ascii="Arial" w:hAnsi="Arial" w:cs="Arial"/>
        </w:rPr>
      </w:pPr>
      <w:r w:rsidRPr="002451FA">
        <w:rPr>
          <w:rFonts w:ascii="Arial" w:hAnsi="Arial" w:cs="Arial"/>
        </w:rPr>
        <w:t>Formato oficial de solicitud de beca</w:t>
      </w:r>
      <w:r>
        <w:rPr>
          <w:rFonts w:ascii="Arial" w:hAnsi="Arial" w:cs="Arial"/>
        </w:rPr>
        <w:t>, proporcionado por la Dirección General de Educación;</w:t>
      </w:r>
    </w:p>
    <w:p w14:paraId="5A9C04D9" w14:textId="77777777" w:rsidR="00DB18C9" w:rsidRDefault="00DB18C9" w:rsidP="00DB18C9">
      <w:pPr>
        <w:pStyle w:val="Prrafodelista"/>
        <w:spacing w:after="0" w:line="240" w:lineRule="auto"/>
        <w:ind w:left="709"/>
        <w:jc w:val="both"/>
        <w:rPr>
          <w:rFonts w:ascii="Arial" w:hAnsi="Arial" w:cs="Arial"/>
        </w:rPr>
      </w:pPr>
    </w:p>
    <w:p w14:paraId="2E72F118" w14:textId="77777777" w:rsidR="00DB18C9" w:rsidRPr="00E64FE8" w:rsidRDefault="00DB18C9" w:rsidP="00DB18C9">
      <w:pPr>
        <w:pStyle w:val="Prrafodelista"/>
        <w:numPr>
          <w:ilvl w:val="0"/>
          <w:numId w:val="2"/>
        </w:numPr>
        <w:spacing w:after="0" w:line="240" w:lineRule="auto"/>
        <w:ind w:left="709" w:hanging="567"/>
        <w:jc w:val="both"/>
        <w:rPr>
          <w:rFonts w:ascii="Arial" w:hAnsi="Arial" w:cs="Arial"/>
        </w:rPr>
      </w:pPr>
      <w:r w:rsidRPr="002451FA">
        <w:rPr>
          <w:rFonts w:ascii="Arial" w:hAnsi="Arial" w:cs="Arial"/>
        </w:rPr>
        <w:t xml:space="preserve">Acta de nacimiento </w:t>
      </w:r>
      <w:r>
        <w:rPr>
          <w:rFonts w:ascii="Arial" w:hAnsi="Arial" w:cs="Arial"/>
        </w:rPr>
        <w:t>del estudiante o</w:t>
      </w:r>
      <w:r w:rsidRPr="002451FA">
        <w:rPr>
          <w:rFonts w:ascii="Arial" w:hAnsi="Arial" w:cs="Arial"/>
        </w:rPr>
        <w:t xml:space="preserve"> </w:t>
      </w:r>
      <w:r w:rsidRPr="00E64FE8">
        <w:rPr>
          <w:rFonts w:ascii="Arial" w:hAnsi="Arial" w:cs="Arial"/>
        </w:rPr>
        <w:t xml:space="preserve">constancia de residencia vigente en caso de no haber nacido en el municipio de León, Guanajuato; </w:t>
      </w:r>
    </w:p>
    <w:p w14:paraId="0A97EDA7" w14:textId="77777777" w:rsidR="00DB18C9" w:rsidRPr="002451FA" w:rsidRDefault="00DB18C9" w:rsidP="00DB18C9">
      <w:pPr>
        <w:pStyle w:val="Prrafodelista"/>
        <w:spacing w:after="0" w:line="240" w:lineRule="auto"/>
        <w:ind w:left="709"/>
        <w:jc w:val="both"/>
        <w:rPr>
          <w:rFonts w:ascii="Arial" w:hAnsi="Arial" w:cs="Arial"/>
        </w:rPr>
      </w:pPr>
    </w:p>
    <w:p w14:paraId="0184E189" w14:textId="77777777" w:rsidR="00DB18C9" w:rsidRPr="005E7B03" w:rsidRDefault="00DB18C9" w:rsidP="00DB18C9">
      <w:pPr>
        <w:pStyle w:val="Prrafodelista"/>
        <w:numPr>
          <w:ilvl w:val="0"/>
          <w:numId w:val="2"/>
        </w:numPr>
        <w:spacing w:after="0" w:line="240" w:lineRule="auto"/>
        <w:ind w:left="709" w:hanging="567"/>
        <w:jc w:val="both"/>
        <w:rPr>
          <w:rFonts w:ascii="Arial" w:hAnsi="Arial" w:cs="Arial"/>
        </w:rPr>
      </w:pPr>
      <w:r w:rsidRPr="002451FA">
        <w:rPr>
          <w:rFonts w:ascii="Arial" w:hAnsi="Arial" w:cs="Arial"/>
        </w:rPr>
        <w:t>Constancia de Clave Única de Registro de Población (CURP)</w:t>
      </w:r>
      <w:r>
        <w:rPr>
          <w:rFonts w:ascii="Arial" w:hAnsi="Arial" w:cs="Arial"/>
        </w:rPr>
        <w:t xml:space="preserve"> del estudiante, en caso de ser menor de edad se anexará adicionalmente</w:t>
      </w:r>
      <w:r w:rsidRPr="005E7B03">
        <w:rPr>
          <w:rFonts w:ascii="Arial" w:hAnsi="Arial" w:cs="Arial"/>
        </w:rPr>
        <w:t xml:space="preserve"> el CURP del padre, madre o tutor legal;</w:t>
      </w:r>
    </w:p>
    <w:p w14:paraId="61CCEB48" w14:textId="77777777" w:rsidR="00DB18C9" w:rsidRPr="002451FA" w:rsidRDefault="00DB18C9" w:rsidP="00DB18C9">
      <w:pPr>
        <w:pStyle w:val="Prrafodelista"/>
        <w:spacing w:after="0" w:line="240" w:lineRule="auto"/>
        <w:ind w:left="709"/>
        <w:jc w:val="both"/>
        <w:rPr>
          <w:rFonts w:ascii="Arial" w:hAnsi="Arial" w:cs="Arial"/>
        </w:rPr>
      </w:pPr>
    </w:p>
    <w:p w14:paraId="0D6B10F0" w14:textId="77777777" w:rsidR="00DB18C9" w:rsidRPr="002451FA" w:rsidRDefault="00DB18C9" w:rsidP="00DB18C9">
      <w:pPr>
        <w:pStyle w:val="Prrafodelista"/>
        <w:numPr>
          <w:ilvl w:val="0"/>
          <w:numId w:val="2"/>
        </w:numPr>
        <w:spacing w:after="0" w:line="240" w:lineRule="auto"/>
        <w:ind w:left="709" w:hanging="567"/>
        <w:jc w:val="both"/>
        <w:rPr>
          <w:rFonts w:ascii="Arial" w:hAnsi="Arial" w:cs="Arial"/>
        </w:rPr>
      </w:pPr>
      <w:r w:rsidRPr="002451FA">
        <w:rPr>
          <w:rFonts w:ascii="Arial" w:hAnsi="Arial" w:cs="Arial"/>
        </w:rPr>
        <w:t>Constancia de estudios vigente;</w:t>
      </w:r>
    </w:p>
    <w:p w14:paraId="5F7575B7" w14:textId="77777777" w:rsidR="00DB18C9" w:rsidRPr="002451FA" w:rsidRDefault="00DB18C9" w:rsidP="00DB18C9">
      <w:pPr>
        <w:pStyle w:val="Prrafodelista"/>
        <w:spacing w:after="0" w:line="240" w:lineRule="auto"/>
        <w:rPr>
          <w:rFonts w:ascii="Arial" w:hAnsi="Arial" w:cs="Arial"/>
        </w:rPr>
      </w:pPr>
    </w:p>
    <w:p w14:paraId="3831E5F7" w14:textId="77777777" w:rsidR="00DB18C9" w:rsidRDefault="00DB18C9" w:rsidP="00DB18C9">
      <w:pPr>
        <w:pStyle w:val="Prrafodelista"/>
        <w:numPr>
          <w:ilvl w:val="0"/>
          <w:numId w:val="2"/>
        </w:numPr>
        <w:spacing w:after="0" w:line="240" w:lineRule="auto"/>
        <w:ind w:left="709" w:hanging="567"/>
        <w:jc w:val="both"/>
        <w:rPr>
          <w:rFonts w:ascii="Arial" w:hAnsi="Arial" w:cs="Arial"/>
        </w:rPr>
      </w:pPr>
      <w:r>
        <w:rPr>
          <w:rFonts w:ascii="Arial" w:hAnsi="Arial" w:cs="Arial"/>
        </w:rPr>
        <w:t>L</w:t>
      </w:r>
      <w:r w:rsidRPr="002451FA">
        <w:rPr>
          <w:rFonts w:ascii="Arial" w:hAnsi="Arial" w:cs="Arial"/>
        </w:rPr>
        <w:t>a boleta de calificaciones del ciclo inmediato anterior</w:t>
      </w:r>
      <w:r>
        <w:rPr>
          <w:rFonts w:ascii="Arial" w:hAnsi="Arial" w:cs="Arial"/>
        </w:rPr>
        <w:t xml:space="preserve"> p</w:t>
      </w:r>
      <w:r w:rsidRPr="002451FA">
        <w:rPr>
          <w:rFonts w:ascii="Arial" w:hAnsi="Arial" w:cs="Arial"/>
        </w:rPr>
        <w:t xml:space="preserve">ara estudiantes de </w:t>
      </w:r>
      <w:r>
        <w:rPr>
          <w:rFonts w:ascii="Arial" w:hAnsi="Arial" w:cs="Arial"/>
        </w:rPr>
        <w:t xml:space="preserve">nivel básico y en caso de nivel medio superior y superior el historial académico o </w:t>
      </w:r>
      <w:proofErr w:type="spellStart"/>
      <w:r>
        <w:rPr>
          <w:rFonts w:ascii="Arial" w:hAnsi="Arial" w:cs="Arial"/>
        </w:rPr>
        <w:t>Ká</w:t>
      </w:r>
      <w:r w:rsidRPr="008317C7">
        <w:rPr>
          <w:rFonts w:ascii="Arial" w:hAnsi="Arial" w:cs="Arial"/>
        </w:rPr>
        <w:t>rdex</w:t>
      </w:r>
      <w:proofErr w:type="spellEnd"/>
      <w:r w:rsidRPr="008317C7">
        <w:rPr>
          <w:rFonts w:ascii="Arial" w:hAnsi="Arial" w:cs="Arial"/>
        </w:rPr>
        <w:t xml:space="preserve"> vigente sellado o firmado por su institución educativa;</w:t>
      </w:r>
    </w:p>
    <w:p w14:paraId="6D501190" w14:textId="77777777" w:rsidR="00DB18C9" w:rsidRPr="00C04CB9" w:rsidRDefault="00DB18C9" w:rsidP="00DB18C9">
      <w:pPr>
        <w:jc w:val="both"/>
      </w:pPr>
    </w:p>
    <w:p w14:paraId="33BEC38A" w14:textId="77777777" w:rsidR="00DB18C9" w:rsidRDefault="00DB18C9" w:rsidP="00DB18C9">
      <w:pPr>
        <w:pStyle w:val="Prrafodelista"/>
        <w:numPr>
          <w:ilvl w:val="0"/>
          <w:numId w:val="2"/>
        </w:numPr>
        <w:spacing w:after="0" w:line="240" w:lineRule="auto"/>
        <w:ind w:left="709" w:hanging="567"/>
        <w:jc w:val="both"/>
        <w:rPr>
          <w:rFonts w:ascii="Arial" w:hAnsi="Arial" w:cs="Arial"/>
        </w:rPr>
      </w:pPr>
      <w:r w:rsidRPr="002451FA">
        <w:rPr>
          <w:rFonts w:ascii="Arial" w:hAnsi="Arial" w:cs="Arial"/>
        </w:rPr>
        <w:t xml:space="preserve">Identificación oficial vigente </w:t>
      </w:r>
      <w:r w:rsidRPr="005E7B03">
        <w:rPr>
          <w:rFonts w:ascii="Arial" w:hAnsi="Arial" w:cs="Arial"/>
        </w:rPr>
        <w:t>del padre, madre o tutor legal</w:t>
      </w:r>
      <w:r>
        <w:rPr>
          <w:rFonts w:ascii="Arial" w:hAnsi="Arial" w:cs="Arial"/>
        </w:rPr>
        <w:t xml:space="preserve"> o del estudiante mayor de edad;</w:t>
      </w:r>
    </w:p>
    <w:p w14:paraId="38605349" w14:textId="77777777" w:rsidR="00DB18C9" w:rsidRDefault="00DB18C9" w:rsidP="00DB18C9">
      <w:pPr>
        <w:pStyle w:val="Prrafodelista"/>
        <w:spacing w:after="0" w:line="240" w:lineRule="auto"/>
        <w:ind w:left="709"/>
        <w:jc w:val="both"/>
        <w:rPr>
          <w:rFonts w:ascii="Arial" w:hAnsi="Arial" w:cs="Arial"/>
        </w:rPr>
      </w:pPr>
    </w:p>
    <w:p w14:paraId="6267DC4D" w14:textId="77777777" w:rsidR="00DB18C9" w:rsidRPr="00182915" w:rsidRDefault="00DB18C9" w:rsidP="00DB18C9">
      <w:pPr>
        <w:pStyle w:val="Prrafodelista"/>
        <w:numPr>
          <w:ilvl w:val="0"/>
          <w:numId w:val="2"/>
        </w:numPr>
        <w:spacing w:after="0" w:line="240" w:lineRule="auto"/>
        <w:ind w:left="709" w:hanging="567"/>
        <w:jc w:val="both"/>
        <w:rPr>
          <w:rFonts w:ascii="Arial" w:hAnsi="Arial" w:cs="Arial"/>
        </w:rPr>
      </w:pPr>
      <w:r w:rsidRPr="00182915">
        <w:rPr>
          <w:rFonts w:ascii="Arial" w:hAnsi="Arial" w:cs="Arial"/>
        </w:rPr>
        <w:t>Copia de comprobante de domicilio en este Municipio, que no exceda tres meses de antigüedad, puede ser el recibo de agua, luz, predial, carta de residencia expedida por la Secretaría del H. Ayuntamiento o carta de manifiesto de domicilio expedida por el Instituto Municipal de la Vivienda;</w:t>
      </w:r>
    </w:p>
    <w:p w14:paraId="457B6C6F" w14:textId="77777777" w:rsidR="00DB18C9" w:rsidRPr="002451FA" w:rsidRDefault="00DB18C9" w:rsidP="00DB18C9">
      <w:pPr>
        <w:pStyle w:val="Prrafodelista"/>
        <w:spacing w:after="0" w:line="240" w:lineRule="auto"/>
        <w:rPr>
          <w:rFonts w:ascii="Arial" w:hAnsi="Arial" w:cs="Arial"/>
        </w:rPr>
      </w:pPr>
    </w:p>
    <w:p w14:paraId="2AFBBED5" w14:textId="77777777" w:rsidR="00DB18C9" w:rsidRPr="002451FA" w:rsidRDefault="00DB18C9" w:rsidP="00DB18C9">
      <w:pPr>
        <w:pStyle w:val="Prrafodelista"/>
        <w:numPr>
          <w:ilvl w:val="0"/>
          <w:numId w:val="2"/>
        </w:numPr>
        <w:spacing w:after="0" w:line="240" w:lineRule="auto"/>
        <w:ind w:left="709" w:hanging="567"/>
        <w:jc w:val="both"/>
        <w:rPr>
          <w:rFonts w:ascii="Arial" w:hAnsi="Arial" w:cs="Arial"/>
        </w:rPr>
      </w:pPr>
      <w:r w:rsidRPr="002451FA">
        <w:rPr>
          <w:rFonts w:ascii="Arial" w:hAnsi="Arial" w:cs="Arial"/>
          <w:shd w:val="clear" w:color="auto" w:fill="FFFFFF"/>
        </w:rPr>
        <w:t>Constancia laboral o comprobante de ingresos económicos del padre, madre o tutor legal, con una antigüedad no mayor a dos meses.</w:t>
      </w:r>
    </w:p>
    <w:p w14:paraId="16D4C96C" w14:textId="77777777" w:rsidR="00DB18C9" w:rsidRPr="002451FA" w:rsidRDefault="00DB18C9" w:rsidP="00DB18C9">
      <w:pPr>
        <w:pStyle w:val="Prrafodelista"/>
        <w:spacing w:after="0" w:line="240" w:lineRule="auto"/>
        <w:rPr>
          <w:rFonts w:ascii="Arial" w:hAnsi="Arial" w:cs="Arial"/>
        </w:rPr>
      </w:pPr>
    </w:p>
    <w:p w14:paraId="7C3FF81E" w14:textId="77777777" w:rsidR="00DB18C9" w:rsidRPr="002451FA" w:rsidRDefault="00DB18C9" w:rsidP="00DB18C9">
      <w:pPr>
        <w:pStyle w:val="Prrafodelista"/>
        <w:spacing w:after="0" w:line="240" w:lineRule="auto"/>
        <w:ind w:left="709"/>
        <w:jc w:val="both"/>
        <w:rPr>
          <w:rFonts w:ascii="Arial" w:hAnsi="Arial" w:cs="Arial"/>
        </w:rPr>
      </w:pPr>
      <w:r w:rsidRPr="002451FA">
        <w:rPr>
          <w:rFonts w:ascii="Arial" w:hAnsi="Arial" w:cs="Arial"/>
        </w:rPr>
        <w:t>En caso de no tener trabajo o no contar con ingresos comprobables al momento de la solicitud, el padre, madre o tutor deberá llenar el formato de manifestación de ingresos que proporcione la Dirección General de Educación;</w:t>
      </w:r>
    </w:p>
    <w:p w14:paraId="3D1E8678" w14:textId="77777777" w:rsidR="00DB18C9" w:rsidRPr="005E7B03" w:rsidRDefault="00DB18C9" w:rsidP="00DB18C9">
      <w:pPr>
        <w:jc w:val="both"/>
        <w:rPr>
          <w:rFonts w:ascii="Arial" w:hAnsi="Arial" w:cs="Arial"/>
        </w:rPr>
      </w:pPr>
    </w:p>
    <w:p w14:paraId="57196EE7" w14:textId="77777777" w:rsidR="00DB18C9" w:rsidRDefault="00DB18C9" w:rsidP="00DB18C9">
      <w:pPr>
        <w:pStyle w:val="Prrafodelista"/>
        <w:numPr>
          <w:ilvl w:val="0"/>
          <w:numId w:val="2"/>
        </w:numPr>
        <w:tabs>
          <w:tab w:val="left" w:pos="1560"/>
        </w:tabs>
        <w:spacing w:after="0" w:line="240" w:lineRule="auto"/>
        <w:ind w:left="709" w:hanging="567"/>
        <w:jc w:val="both"/>
        <w:rPr>
          <w:rFonts w:ascii="Arial" w:hAnsi="Arial" w:cs="Arial"/>
        </w:rPr>
      </w:pPr>
      <w:r>
        <w:rPr>
          <w:rFonts w:ascii="Arial" w:hAnsi="Arial" w:cs="Arial"/>
        </w:rPr>
        <w:t>Escrito donde manifieste bajo protesta de decir verdad que no ha sido</w:t>
      </w:r>
      <w:r w:rsidRPr="002451FA">
        <w:rPr>
          <w:rFonts w:ascii="Arial" w:hAnsi="Arial" w:cs="Arial"/>
        </w:rPr>
        <w:t xml:space="preserve"> beneficiario de algún otro programa de becas educativas por parte de Gobierno Municipal en el año de la solicitud</w:t>
      </w:r>
      <w:r>
        <w:rPr>
          <w:rFonts w:ascii="Arial" w:hAnsi="Arial" w:cs="Arial"/>
        </w:rPr>
        <w:t xml:space="preserve"> y de que no </w:t>
      </w:r>
      <w:r w:rsidRPr="002451FA">
        <w:rPr>
          <w:rFonts w:ascii="Arial" w:hAnsi="Arial" w:cs="Arial"/>
        </w:rPr>
        <w:t>guard</w:t>
      </w:r>
      <w:r>
        <w:rPr>
          <w:rFonts w:ascii="Arial" w:hAnsi="Arial" w:cs="Arial"/>
        </w:rPr>
        <w:t>a</w:t>
      </w:r>
      <w:r w:rsidRPr="002451FA">
        <w:rPr>
          <w:rFonts w:ascii="Arial" w:hAnsi="Arial" w:cs="Arial"/>
        </w:rPr>
        <w:t xml:space="preserve"> relación de parentesco consanguíneo en primer grado en línea recta con servidores públicos de la administración pública municipal de León, Guanajuato</w:t>
      </w:r>
      <w:r>
        <w:rPr>
          <w:rFonts w:ascii="Arial" w:hAnsi="Arial" w:cs="Arial"/>
        </w:rPr>
        <w:t>;</w:t>
      </w:r>
    </w:p>
    <w:p w14:paraId="05C06E6F" w14:textId="77777777" w:rsidR="00DB18C9" w:rsidRDefault="00DB18C9" w:rsidP="00DB18C9">
      <w:pPr>
        <w:pStyle w:val="Prrafodelista"/>
        <w:tabs>
          <w:tab w:val="left" w:pos="1560"/>
        </w:tabs>
        <w:spacing w:after="0" w:line="240" w:lineRule="auto"/>
        <w:ind w:left="709"/>
        <w:jc w:val="both"/>
        <w:rPr>
          <w:rFonts w:ascii="Arial" w:hAnsi="Arial" w:cs="Arial"/>
        </w:rPr>
      </w:pPr>
    </w:p>
    <w:p w14:paraId="42595BFC" w14:textId="77777777" w:rsidR="00DB18C9" w:rsidRDefault="00DB18C9" w:rsidP="00DB18C9">
      <w:pPr>
        <w:pStyle w:val="Prrafodelista"/>
        <w:numPr>
          <w:ilvl w:val="0"/>
          <w:numId w:val="2"/>
        </w:numPr>
        <w:tabs>
          <w:tab w:val="left" w:pos="1560"/>
        </w:tabs>
        <w:spacing w:after="0" w:line="240" w:lineRule="auto"/>
        <w:ind w:left="709" w:hanging="567"/>
        <w:jc w:val="both"/>
        <w:rPr>
          <w:rFonts w:ascii="Arial" w:hAnsi="Arial" w:cs="Arial"/>
        </w:rPr>
      </w:pPr>
      <w:r w:rsidRPr="002451FA">
        <w:rPr>
          <w:rFonts w:ascii="Arial" w:hAnsi="Arial" w:cs="Arial"/>
        </w:rPr>
        <w:t>En caso de ser tutor legal, el nombramiento judicial que lo acredite</w:t>
      </w:r>
      <w:r>
        <w:rPr>
          <w:rFonts w:ascii="Arial" w:hAnsi="Arial" w:cs="Arial"/>
        </w:rPr>
        <w:t>, y</w:t>
      </w:r>
    </w:p>
    <w:p w14:paraId="792AAD35" w14:textId="77777777" w:rsidR="00DB18C9" w:rsidRPr="005E7B03" w:rsidRDefault="00DB18C9" w:rsidP="00DB18C9">
      <w:pPr>
        <w:pStyle w:val="Prrafodelista"/>
        <w:tabs>
          <w:tab w:val="left" w:pos="1560"/>
        </w:tabs>
        <w:spacing w:after="0" w:line="240" w:lineRule="auto"/>
        <w:ind w:left="709"/>
        <w:jc w:val="both"/>
        <w:rPr>
          <w:rFonts w:ascii="Arial" w:hAnsi="Arial" w:cs="Arial"/>
        </w:rPr>
      </w:pPr>
    </w:p>
    <w:p w14:paraId="7543C236" w14:textId="77777777" w:rsidR="00DB18C9" w:rsidRPr="00A45CAE" w:rsidRDefault="00DB18C9" w:rsidP="00DB18C9">
      <w:pPr>
        <w:pStyle w:val="Prrafodelista"/>
        <w:numPr>
          <w:ilvl w:val="0"/>
          <w:numId w:val="2"/>
        </w:numPr>
        <w:tabs>
          <w:tab w:val="left" w:pos="1560"/>
        </w:tabs>
        <w:spacing w:after="0" w:line="240" w:lineRule="auto"/>
        <w:ind w:left="709" w:hanging="567"/>
        <w:jc w:val="both"/>
        <w:rPr>
          <w:rFonts w:ascii="Arial" w:hAnsi="Arial" w:cs="Arial"/>
        </w:rPr>
      </w:pPr>
      <w:r w:rsidRPr="00A45CAE">
        <w:rPr>
          <w:rFonts w:ascii="Arial" w:hAnsi="Arial" w:cs="Arial"/>
        </w:rPr>
        <w:t xml:space="preserve">Si existe una discapacidad </w:t>
      </w:r>
      <w:r>
        <w:rPr>
          <w:rFonts w:ascii="Arial" w:hAnsi="Arial" w:cs="Arial"/>
        </w:rPr>
        <w:t xml:space="preserve">del estudiante o persona solicitante, </w:t>
      </w:r>
      <w:r w:rsidRPr="00A45CAE">
        <w:rPr>
          <w:rFonts w:ascii="Arial" w:hAnsi="Arial" w:cs="Arial"/>
        </w:rPr>
        <w:t>anexar copia del certificado médico oficial o documento que acredite el tipo de discapacidad, emitido por institución pública de salud, federal, estatal o municipal.</w:t>
      </w:r>
    </w:p>
    <w:p w14:paraId="437E8A7A" w14:textId="77777777" w:rsidR="00DB18C9" w:rsidRPr="005E7B03" w:rsidRDefault="00DB18C9" w:rsidP="00DB18C9">
      <w:pPr>
        <w:pStyle w:val="Prrafodelista"/>
        <w:spacing w:after="0" w:line="240" w:lineRule="auto"/>
        <w:rPr>
          <w:rFonts w:ascii="Arial" w:hAnsi="Arial" w:cs="Arial"/>
        </w:rPr>
      </w:pPr>
    </w:p>
    <w:p w14:paraId="689343B5" w14:textId="77777777" w:rsidR="00DB18C9" w:rsidRPr="008317C7" w:rsidRDefault="00DB18C9" w:rsidP="00DB18C9">
      <w:pPr>
        <w:tabs>
          <w:tab w:val="left" w:pos="1560"/>
        </w:tabs>
        <w:jc w:val="both"/>
        <w:rPr>
          <w:rFonts w:ascii="Arial" w:hAnsi="Arial" w:cs="Arial"/>
        </w:rPr>
      </w:pPr>
      <w:r w:rsidRPr="008317C7">
        <w:rPr>
          <w:rFonts w:ascii="Arial" w:hAnsi="Arial" w:cs="Arial"/>
        </w:rPr>
        <w:t>Dichos documentos serán proporcionados, conforme lo establecido en la convocatoria.</w:t>
      </w:r>
    </w:p>
    <w:p w14:paraId="74996B57" w14:textId="77777777" w:rsidR="00DB18C9" w:rsidRDefault="00DB18C9" w:rsidP="00DB18C9">
      <w:pPr>
        <w:jc w:val="both"/>
        <w:rPr>
          <w:rFonts w:ascii="Arial" w:hAnsi="Arial" w:cs="Arial"/>
        </w:rPr>
      </w:pPr>
    </w:p>
    <w:p w14:paraId="3CB7DAB9" w14:textId="77777777" w:rsidR="00DB18C9" w:rsidRPr="005E7B03" w:rsidRDefault="00DB18C9" w:rsidP="00DB18C9">
      <w:pPr>
        <w:jc w:val="both"/>
        <w:rPr>
          <w:rFonts w:ascii="Arial" w:hAnsi="Arial" w:cs="Arial"/>
        </w:rPr>
      </w:pPr>
      <w:r w:rsidRPr="005E7B03">
        <w:rPr>
          <w:rFonts w:ascii="Arial" w:hAnsi="Arial" w:cs="Arial"/>
        </w:rPr>
        <w:t>En caso de incurrir en falsedad de los documentos antes descritos, la solicitud quedará sin efectos.</w:t>
      </w:r>
    </w:p>
    <w:p w14:paraId="744EB742" w14:textId="24D3E2D3" w:rsidR="00DB18C9" w:rsidRDefault="00DB18C9" w:rsidP="00DB18C9">
      <w:pPr>
        <w:contextualSpacing/>
        <w:jc w:val="both"/>
        <w:rPr>
          <w:rFonts w:ascii="Arial" w:hAnsi="Arial" w:cs="Arial"/>
        </w:rPr>
      </w:pPr>
    </w:p>
    <w:p w14:paraId="6FB17C4F" w14:textId="77777777" w:rsidR="00DB18C9" w:rsidRPr="002451FA" w:rsidRDefault="00DB18C9" w:rsidP="00DB18C9">
      <w:pPr>
        <w:contextualSpacing/>
        <w:jc w:val="both"/>
        <w:rPr>
          <w:rFonts w:ascii="Arial" w:hAnsi="Arial" w:cs="Arial"/>
        </w:rPr>
      </w:pPr>
    </w:p>
    <w:p w14:paraId="0AD946D5" w14:textId="77777777" w:rsidR="00DB18C9" w:rsidRPr="00182915" w:rsidRDefault="00DB18C9" w:rsidP="00DB18C9">
      <w:pPr>
        <w:ind w:left="-142" w:firstLine="710"/>
        <w:contextualSpacing/>
        <w:jc w:val="center"/>
        <w:rPr>
          <w:rFonts w:ascii="Arial" w:hAnsi="Arial" w:cs="Arial"/>
          <w:b/>
        </w:rPr>
      </w:pPr>
      <w:r w:rsidRPr="00182915">
        <w:rPr>
          <w:rFonts w:ascii="Arial" w:hAnsi="Arial" w:cs="Arial"/>
          <w:b/>
        </w:rPr>
        <w:t>CAPÍTULO CUARTO</w:t>
      </w:r>
    </w:p>
    <w:p w14:paraId="4C7F0390" w14:textId="77777777" w:rsidR="00DB18C9" w:rsidRPr="002451FA" w:rsidRDefault="00DB18C9" w:rsidP="00DB18C9">
      <w:pPr>
        <w:ind w:left="-142" w:firstLine="710"/>
        <w:contextualSpacing/>
        <w:jc w:val="center"/>
        <w:rPr>
          <w:rFonts w:ascii="Arial" w:hAnsi="Arial" w:cs="Arial"/>
          <w:b/>
        </w:rPr>
      </w:pPr>
      <w:r w:rsidRPr="00182915">
        <w:rPr>
          <w:rFonts w:ascii="Arial" w:hAnsi="Arial" w:cs="Arial"/>
          <w:b/>
        </w:rPr>
        <w:t>RESTRICCIONES, DERECHOS Y OBLIGACIONES</w:t>
      </w:r>
    </w:p>
    <w:p w14:paraId="3FB88F44" w14:textId="77777777" w:rsidR="00DB18C9" w:rsidRPr="002451FA" w:rsidRDefault="00DB18C9" w:rsidP="00DB18C9">
      <w:pPr>
        <w:ind w:left="-142" w:firstLine="710"/>
        <w:contextualSpacing/>
        <w:jc w:val="center"/>
        <w:rPr>
          <w:rFonts w:ascii="Arial" w:hAnsi="Arial" w:cs="Arial"/>
        </w:rPr>
      </w:pPr>
    </w:p>
    <w:p w14:paraId="265D0962" w14:textId="77777777" w:rsidR="00DB18C9" w:rsidRPr="002451FA" w:rsidRDefault="00DB18C9" w:rsidP="00DB18C9">
      <w:pPr>
        <w:tabs>
          <w:tab w:val="left" w:pos="1560"/>
        </w:tabs>
        <w:ind w:left="-142" w:firstLine="710"/>
        <w:jc w:val="right"/>
        <w:rPr>
          <w:rFonts w:ascii="Arial" w:hAnsi="Arial" w:cs="Arial"/>
          <w:b/>
        </w:rPr>
      </w:pPr>
      <w:r w:rsidRPr="002451FA">
        <w:rPr>
          <w:rFonts w:ascii="Arial" w:hAnsi="Arial" w:cs="Arial"/>
          <w:b/>
        </w:rPr>
        <w:t>Restricciones</w:t>
      </w:r>
    </w:p>
    <w:p w14:paraId="5A3DBABC" w14:textId="77777777" w:rsidR="00DB18C9" w:rsidRPr="002451FA" w:rsidRDefault="00DB18C9" w:rsidP="00DB18C9">
      <w:pPr>
        <w:pStyle w:val="Prrafodelista"/>
        <w:numPr>
          <w:ilvl w:val="0"/>
          <w:numId w:val="5"/>
        </w:numPr>
        <w:tabs>
          <w:tab w:val="left" w:pos="1701"/>
        </w:tabs>
        <w:spacing w:after="0" w:line="240" w:lineRule="auto"/>
        <w:jc w:val="both"/>
        <w:rPr>
          <w:rFonts w:ascii="Arial" w:hAnsi="Arial" w:cs="Arial"/>
        </w:rPr>
      </w:pPr>
      <w:r w:rsidRPr="002451FA">
        <w:rPr>
          <w:rFonts w:ascii="Arial" w:hAnsi="Arial" w:cs="Arial"/>
        </w:rPr>
        <w:t xml:space="preserve">Las becas educativas tendrán las siguientes restricciones: </w:t>
      </w:r>
    </w:p>
    <w:p w14:paraId="0D3198BD" w14:textId="77777777" w:rsidR="00DB18C9" w:rsidRPr="002451FA" w:rsidRDefault="00DB18C9" w:rsidP="00DB18C9">
      <w:pPr>
        <w:ind w:left="-142" w:firstLine="710"/>
        <w:contextualSpacing/>
        <w:jc w:val="both"/>
        <w:rPr>
          <w:rFonts w:ascii="Arial" w:hAnsi="Arial" w:cs="Arial"/>
        </w:rPr>
      </w:pPr>
    </w:p>
    <w:p w14:paraId="42BD475A" w14:textId="77777777" w:rsidR="00DB18C9" w:rsidRPr="002451FA" w:rsidRDefault="00DB18C9" w:rsidP="00DB18C9">
      <w:pPr>
        <w:pStyle w:val="Prrafodelista"/>
        <w:numPr>
          <w:ilvl w:val="0"/>
          <w:numId w:val="3"/>
        </w:numPr>
        <w:spacing w:after="0" w:line="240" w:lineRule="auto"/>
        <w:ind w:left="709" w:hanging="425"/>
        <w:jc w:val="both"/>
        <w:rPr>
          <w:rFonts w:ascii="Arial" w:hAnsi="Arial" w:cs="Arial"/>
        </w:rPr>
      </w:pPr>
      <w:r>
        <w:rPr>
          <w:rFonts w:ascii="Arial" w:hAnsi="Arial" w:cs="Arial"/>
        </w:rPr>
        <w:t xml:space="preserve">Se limitará a </w:t>
      </w:r>
      <w:r w:rsidRPr="002451FA">
        <w:rPr>
          <w:rFonts w:ascii="Arial" w:hAnsi="Arial" w:cs="Arial"/>
        </w:rPr>
        <w:t>dos personas beneficiarias por familia nuclear en los distintos programas de becas municipales y dura</w:t>
      </w:r>
      <w:r>
        <w:rPr>
          <w:rFonts w:ascii="Arial" w:hAnsi="Arial" w:cs="Arial"/>
        </w:rPr>
        <w:t xml:space="preserve">nte el ejercicio fiscal vigente, </w:t>
      </w:r>
      <w:r w:rsidRPr="002451FA">
        <w:rPr>
          <w:rFonts w:ascii="Arial" w:hAnsi="Arial" w:cs="Arial"/>
        </w:rPr>
        <w:t>salvo que así lo permita la convocatoria</w:t>
      </w:r>
      <w:r>
        <w:rPr>
          <w:rFonts w:ascii="Arial" w:hAnsi="Arial" w:cs="Arial"/>
        </w:rPr>
        <w:t>.</w:t>
      </w:r>
    </w:p>
    <w:p w14:paraId="7267267A" w14:textId="77777777" w:rsidR="00DB18C9" w:rsidRPr="002451FA" w:rsidRDefault="00DB18C9" w:rsidP="00DB18C9">
      <w:pPr>
        <w:pStyle w:val="Prrafodelista"/>
        <w:spacing w:after="0" w:line="240" w:lineRule="auto"/>
        <w:ind w:left="709"/>
        <w:jc w:val="both"/>
        <w:rPr>
          <w:rFonts w:ascii="Arial" w:hAnsi="Arial" w:cs="Arial"/>
        </w:rPr>
      </w:pPr>
    </w:p>
    <w:p w14:paraId="7A3C0DE7" w14:textId="77777777" w:rsidR="00DB18C9" w:rsidRPr="002451FA" w:rsidRDefault="00DB18C9" w:rsidP="00DB18C9">
      <w:pPr>
        <w:pStyle w:val="Prrafodelista"/>
        <w:numPr>
          <w:ilvl w:val="0"/>
          <w:numId w:val="3"/>
        </w:numPr>
        <w:tabs>
          <w:tab w:val="left" w:pos="1560"/>
        </w:tabs>
        <w:spacing w:after="0" w:line="240" w:lineRule="auto"/>
        <w:ind w:left="709" w:hanging="425"/>
        <w:jc w:val="both"/>
        <w:rPr>
          <w:rFonts w:ascii="Arial" w:hAnsi="Arial" w:cs="Arial"/>
        </w:rPr>
      </w:pPr>
      <w:r>
        <w:rPr>
          <w:rFonts w:ascii="Arial" w:hAnsi="Arial" w:cs="Arial"/>
        </w:rPr>
        <w:t>Se negará a estudiantes que sean</w:t>
      </w:r>
      <w:r w:rsidRPr="002451FA">
        <w:rPr>
          <w:rFonts w:ascii="Arial" w:hAnsi="Arial" w:cs="Arial"/>
        </w:rPr>
        <w:t xml:space="preserve"> beneficiario</w:t>
      </w:r>
      <w:r>
        <w:rPr>
          <w:rFonts w:ascii="Arial" w:hAnsi="Arial" w:cs="Arial"/>
        </w:rPr>
        <w:t>s</w:t>
      </w:r>
      <w:r w:rsidRPr="002451FA">
        <w:rPr>
          <w:rFonts w:ascii="Arial" w:hAnsi="Arial" w:cs="Arial"/>
        </w:rPr>
        <w:t xml:space="preserve"> de algún otro programa de becas educativas por parte de Gobierno Municipal en el año de la solicitud, salvo que así lo permita la convocatoria;</w:t>
      </w:r>
    </w:p>
    <w:p w14:paraId="6CEE5339" w14:textId="77777777" w:rsidR="00DB18C9" w:rsidRPr="002451FA" w:rsidRDefault="00DB18C9" w:rsidP="00DB18C9">
      <w:pPr>
        <w:pStyle w:val="Prrafodelista"/>
        <w:spacing w:after="0" w:line="240" w:lineRule="auto"/>
        <w:rPr>
          <w:rFonts w:ascii="Arial" w:hAnsi="Arial" w:cs="Arial"/>
        </w:rPr>
      </w:pPr>
    </w:p>
    <w:p w14:paraId="0DFB98BD" w14:textId="77777777" w:rsidR="00DB18C9" w:rsidRPr="002451FA" w:rsidRDefault="00DB18C9" w:rsidP="00DB18C9">
      <w:pPr>
        <w:pStyle w:val="Prrafodelista"/>
        <w:numPr>
          <w:ilvl w:val="0"/>
          <w:numId w:val="3"/>
        </w:numPr>
        <w:spacing w:after="0" w:line="240" w:lineRule="auto"/>
        <w:ind w:left="709" w:hanging="425"/>
        <w:jc w:val="both"/>
        <w:rPr>
          <w:rFonts w:ascii="Arial" w:hAnsi="Arial" w:cs="Arial"/>
        </w:rPr>
      </w:pPr>
      <w:r w:rsidRPr="002451FA">
        <w:rPr>
          <w:rFonts w:ascii="Arial" w:hAnsi="Arial" w:cs="Arial"/>
        </w:rPr>
        <w:t xml:space="preserve">No se otorgará </w:t>
      </w:r>
      <w:r>
        <w:rPr>
          <w:rFonts w:ascii="Arial" w:hAnsi="Arial" w:cs="Arial"/>
        </w:rPr>
        <w:t xml:space="preserve">a </w:t>
      </w:r>
      <w:r w:rsidRPr="002451FA">
        <w:rPr>
          <w:rFonts w:ascii="Arial" w:hAnsi="Arial" w:cs="Arial"/>
        </w:rPr>
        <w:t>la misma persona beneficiaria para estudiar cualquiera de los periodos escolares ya cursados, con motivo de cambio de escuela, carrera o en caso de haber reprobado el grado o periodo cursado anterior inmediato, y</w:t>
      </w:r>
    </w:p>
    <w:p w14:paraId="081F34D9" w14:textId="77777777" w:rsidR="00DB18C9" w:rsidRPr="002451FA" w:rsidRDefault="00DB18C9" w:rsidP="00DB18C9">
      <w:pPr>
        <w:pStyle w:val="Prrafodelista"/>
        <w:spacing w:after="0" w:line="240" w:lineRule="auto"/>
        <w:rPr>
          <w:rFonts w:ascii="Arial" w:hAnsi="Arial" w:cs="Arial"/>
        </w:rPr>
      </w:pPr>
    </w:p>
    <w:p w14:paraId="303B266D" w14:textId="77777777" w:rsidR="00DB18C9" w:rsidRPr="002451FA" w:rsidRDefault="00DB18C9" w:rsidP="00DB18C9">
      <w:pPr>
        <w:pStyle w:val="Prrafodelista"/>
        <w:numPr>
          <w:ilvl w:val="0"/>
          <w:numId w:val="3"/>
        </w:numPr>
        <w:spacing w:after="0" w:line="240" w:lineRule="auto"/>
        <w:ind w:left="709" w:hanging="425"/>
        <w:jc w:val="both"/>
        <w:rPr>
          <w:rFonts w:ascii="Arial" w:hAnsi="Arial" w:cs="Arial"/>
          <w:strike/>
        </w:rPr>
      </w:pPr>
      <w:r>
        <w:rPr>
          <w:rFonts w:ascii="Arial" w:hAnsi="Arial" w:cs="Arial"/>
        </w:rPr>
        <w:t xml:space="preserve">No podrá otorgarse a estudiantes que </w:t>
      </w:r>
      <w:r w:rsidRPr="002451FA">
        <w:rPr>
          <w:rFonts w:ascii="Arial" w:hAnsi="Arial" w:cs="Arial"/>
        </w:rPr>
        <w:t>guard</w:t>
      </w:r>
      <w:r>
        <w:rPr>
          <w:rFonts w:ascii="Arial" w:hAnsi="Arial" w:cs="Arial"/>
        </w:rPr>
        <w:t>en</w:t>
      </w:r>
      <w:r w:rsidRPr="002451FA">
        <w:rPr>
          <w:rFonts w:ascii="Arial" w:hAnsi="Arial" w:cs="Arial"/>
        </w:rPr>
        <w:t xml:space="preserve"> relación de parentesco consanguíneo en primer grado en línea recta con servidores públicos de la administración pública municipal de León, Guanajuato.</w:t>
      </w:r>
    </w:p>
    <w:p w14:paraId="683DE2E9" w14:textId="77777777" w:rsidR="00DB18C9" w:rsidRPr="002451FA" w:rsidRDefault="00DB18C9" w:rsidP="00DB18C9">
      <w:pPr>
        <w:contextualSpacing/>
        <w:rPr>
          <w:rFonts w:ascii="Arial" w:hAnsi="Arial" w:cs="Arial"/>
        </w:rPr>
      </w:pPr>
    </w:p>
    <w:p w14:paraId="2936F124"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Derechos</w:t>
      </w:r>
    </w:p>
    <w:p w14:paraId="3BCDCC84" w14:textId="77777777" w:rsidR="00DB18C9" w:rsidRDefault="00DB18C9" w:rsidP="00DB18C9">
      <w:pPr>
        <w:pStyle w:val="Prrafodelista"/>
        <w:numPr>
          <w:ilvl w:val="0"/>
          <w:numId w:val="5"/>
        </w:numPr>
        <w:tabs>
          <w:tab w:val="left" w:pos="1701"/>
        </w:tabs>
        <w:spacing w:after="0" w:line="240" w:lineRule="auto"/>
        <w:jc w:val="both"/>
        <w:rPr>
          <w:rFonts w:ascii="Arial" w:hAnsi="Arial" w:cs="Arial"/>
        </w:rPr>
      </w:pPr>
      <w:r w:rsidRPr="002451FA">
        <w:rPr>
          <w:rFonts w:ascii="Arial" w:hAnsi="Arial" w:cs="Arial"/>
        </w:rPr>
        <w:t>Son derechos de las personas solicitantes:</w:t>
      </w:r>
    </w:p>
    <w:p w14:paraId="612BC702" w14:textId="77777777" w:rsidR="00DB18C9" w:rsidRPr="002451FA" w:rsidRDefault="00DB18C9" w:rsidP="00DB18C9">
      <w:pPr>
        <w:pStyle w:val="Prrafodelista"/>
        <w:tabs>
          <w:tab w:val="left" w:pos="1701"/>
        </w:tabs>
        <w:spacing w:after="0" w:line="240" w:lineRule="auto"/>
        <w:ind w:left="567"/>
        <w:jc w:val="both"/>
        <w:rPr>
          <w:rFonts w:ascii="Arial" w:hAnsi="Arial" w:cs="Arial"/>
        </w:rPr>
      </w:pPr>
    </w:p>
    <w:p w14:paraId="677E7682" w14:textId="77777777" w:rsidR="00DB18C9" w:rsidRDefault="00DB18C9" w:rsidP="00DB18C9">
      <w:pPr>
        <w:pStyle w:val="Prrafodelista"/>
        <w:numPr>
          <w:ilvl w:val="0"/>
          <w:numId w:val="8"/>
        </w:numPr>
        <w:spacing w:after="0" w:line="240" w:lineRule="auto"/>
        <w:rPr>
          <w:rFonts w:ascii="Arial" w:hAnsi="Arial" w:cs="Arial"/>
        </w:rPr>
      </w:pPr>
      <w:r w:rsidRPr="005E7B03">
        <w:rPr>
          <w:rFonts w:ascii="Arial" w:hAnsi="Arial" w:cs="Arial"/>
        </w:rPr>
        <w:t xml:space="preserve">Ser tratadas con dignidad, igualdad y respeto; </w:t>
      </w:r>
    </w:p>
    <w:p w14:paraId="799550CF" w14:textId="77777777" w:rsidR="00DB18C9" w:rsidRDefault="00DB18C9" w:rsidP="00DB18C9">
      <w:pPr>
        <w:pStyle w:val="Prrafodelista"/>
        <w:spacing w:after="0" w:line="240" w:lineRule="auto"/>
        <w:jc w:val="both"/>
        <w:rPr>
          <w:rFonts w:ascii="Arial" w:hAnsi="Arial" w:cs="Arial"/>
        </w:rPr>
      </w:pPr>
    </w:p>
    <w:p w14:paraId="704A1181" w14:textId="77777777" w:rsidR="00DB18C9" w:rsidRDefault="00DB18C9" w:rsidP="00DB18C9">
      <w:pPr>
        <w:pStyle w:val="Prrafodelista"/>
        <w:numPr>
          <w:ilvl w:val="0"/>
          <w:numId w:val="8"/>
        </w:numPr>
        <w:spacing w:after="0" w:line="240" w:lineRule="auto"/>
        <w:jc w:val="both"/>
        <w:rPr>
          <w:rFonts w:ascii="Arial" w:hAnsi="Arial" w:cs="Arial"/>
        </w:rPr>
      </w:pPr>
      <w:r w:rsidRPr="005E7B03">
        <w:rPr>
          <w:rFonts w:ascii="Arial" w:hAnsi="Arial" w:cs="Arial"/>
        </w:rPr>
        <w:t>Recibir orientación de la Dirección General de Educación sobre los procedimientos de acceso al programa de becas educativas;</w:t>
      </w:r>
    </w:p>
    <w:p w14:paraId="648E68E3" w14:textId="77777777" w:rsidR="00DB18C9" w:rsidRPr="00DC7237" w:rsidRDefault="00DB18C9" w:rsidP="00DB18C9">
      <w:pPr>
        <w:pStyle w:val="Prrafodelista"/>
        <w:spacing w:after="0" w:line="240" w:lineRule="auto"/>
        <w:rPr>
          <w:rFonts w:ascii="Arial" w:hAnsi="Arial" w:cs="Arial"/>
        </w:rPr>
      </w:pPr>
    </w:p>
    <w:p w14:paraId="465AC360" w14:textId="77777777" w:rsidR="00DB18C9" w:rsidRDefault="00DB18C9" w:rsidP="00DB18C9">
      <w:pPr>
        <w:pStyle w:val="Prrafodelista"/>
        <w:numPr>
          <w:ilvl w:val="0"/>
          <w:numId w:val="8"/>
        </w:numPr>
        <w:spacing w:after="0" w:line="240" w:lineRule="auto"/>
        <w:jc w:val="both"/>
        <w:rPr>
          <w:rFonts w:ascii="Arial" w:hAnsi="Arial" w:cs="Arial"/>
        </w:rPr>
      </w:pPr>
      <w:r w:rsidRPr="00DC7237">
        <w:rPr>
          <w:rFonts w:ascii="Arial" w:hAnsi="Arial" w:cs="Arial"/>
        </w:rPr>
        <w:t xml:space="preserve">Ser </w:t>
      </w:r>
      <w:r>
        <w:rPr>
          <w:rFonts w:ascii="Arial" w:hAnsi="Arial" w:cs="Arial"/>
        </w:rPr>
        <w:t xml:space="preserve">escuchadas e </w:t>
      </w:r>
      <w:r w:rsidRPr="00DC7237">
        <w:rPr>
          <w:rFonts w:ascii="Arial" w:hAnsi="Arial" w:cs="Arial"/>
        </w:rPr>
        <w:t>informadas por parte de la Dirección General de Educación sobre el estado que guarda</w:t>
      </w:r>
      <w:r>
        <w:rPr>
          <w:rFonts w:ascii="Arial" w:hAnsi="Arial" w:cs="Arial"/>
        </w:rPr>
        <w:t xml:space="preserve"> el trámite de </w:t>
      </w:r>
      <w:r w:rsidRPr="00DC7237">
        <w:rPr>
          <w:rFonts w:ascii="Arial" w:hAnsi="Arial" w:cs="Arial"/>
        </w:rPr>
        <w:t>su solicitu</w:t>
      </w:r>
      <w:r>
        <w:rPr>
          <w:rFonts w:ascii="Arial" w:hAnsi="Arial" w:cs="Arial"/>
        </w:rPr>
        <w:t>d</w:t>
      </w:r>
      <w:r w:rsidRPr="00DC7237">
        <w:rPr>
          <w:rFonts w:ascii="Arial" w:hAnsi="Arial" w:cs="Arial"/>
        </w:rPr>
        <w:t>;</w:t>
      </w:r>
    </w:p>
    <w:p w14:paraId="23061DD5" w14:textId="77777777" w:rsidR="00DB18C9" w:rsidRPr="00DC7237" w:rsidRDefault="00DB18C9" w:rsidP="00DB18C9">
      <w:pPr>
        <w:pStyle w:val="Prrafodelista"/>
        <w:spacing w:after="0" w:line="240" w:lineRule="auto"/>
        <w:rPr>
          <w:rFonts w:ascii="Arial" w:hAnsi="Arial" w:cs="Arial"/>
        </w:rPr>
      </w:pPr>
    </w:p>
    <w:p w14:paraId="3CB333B2" w14:textId="77777777" w:rsidR="00DB18C9" w:rsidRDefault="00DB18C9" w:rsidP="00DB18C9">
      <w:pPr>
        <w:pStyle w:val="Prrafodelista"/>
        <w:numPr>
          <w:ilvl w:val="0"/>
          <w:numId w:val="8"/>
        </w:numPr>
        <w:spacing w:after="0" w:line="240" w:lineRule="auto"/>
        <w:jc w:val="both"/>
        <w:rPr>
          <w:rFonts w:ascii="Arial" w:hAnsi="Arial" w:cs="Arial"/>
        </w:rPr>
      </w:pPr>
      <w:r>
        <w:rPr>
          <w:rFonts w:ascii="Arial" w:hAnsi="Arial" w:cs="Arial"/>
        </w:rPr>
        <w:t>En caso de ser beneficiadas, r</w:t>
      </w:r>
      <w:r w:rsidRPr="00DC7237">
        <w:rPr>
          <w:rFonts w:ascii="Arial" w:hAnsi="Arial" w:cs="Arial"/>
        </w:rPr>
        <w:t>ecibir oportunamente las becas educativas, conforme a las fechas de entrega establecidas en la Convocatoria de cada modalidad</w:t>
      </w:r>
      <w:r>
        <w:rPr>
          <w:rFonts w:ascii="Arial" w:hAnsi="Arial" w:cs="Arial"/>
        </w:rPr>
        <w:t>, y</w:t>
      </w:r>
    </w:p>
    <w:p w14:paraId="41D2F9CC" w14:textId="77777777" w:rsidR="00DB18C9" w:rsidRPr="00DC7237" w:rsidRDefault="00DB18C9" w:rsidP="00DB18C9">
      <w:pPr>
        <w:pStyle w:val="Prrafodelista"/>
        <w:spacing w:after="0" w:line="240" w:lineRule="auto"/>
        <w:jc w:val="both"/>
        <w:rPr>
          <w:rFonts w:ascii="Arial" w:hAnsi="Arial" w:cs="Arial"/>
        </w:rPr>
      </w:pPr>
    </w:p>
    <w:p w14:paraId="55C5E18C" w14:textId="77777777" w:rsidR="00DB18C9" w:rsidRPr="006A12A3" w:rsidRDefault="00DB18C9" w:rsidP="00DB18C9">
      <w:pPr>
        <w:pStyle w:val="Prrafodelista"/>
        <w:numPr>
          <w:ilvl w:val="0"/>
          <w:numId w:val="8"/>
        </w:numPr>
        <w:spacing w:after="0" w:line="240" w:lineRule="auto"/>
        <w:rPr>
          <w:rFonts w:ascii="Arial" w:hAnsi="Arial" w:cs="Arial"/>
        </w:rPr>
      </w:pPr>
      <w:r w:rsidRPr="00DC7237">
        <w:rPr>
          <w:rFonts w:ascii="Arial" w:hAnsi="Arial" w:cs="Arial"/>
        </w:rPr>
        <w:t>Que sus datos personales sean recabados y tratados en términos de la Ley de Protección de Datos Personales en Posesión de Sujetos Obligados para el Estado de Guanajuato.</w:t>
      </w:r>
    </w:p>
    <w:p w14:paraId="236A9AEB" w14:textId="77777777" w:rsidR="00DB18C9" w:rsidRDefault="00DB18C9" w:rsidP="00DB18C9">
      <w:pPr>
        <w:ind w:left="-142" w:firstLine="710"/>
        <w:contextualSpacing/>
        <w:jc w:val="right"/>
        <w:rPr>
          <w:rFonts w:ascii="Arial" w:hAnsi="Arial" w:cs="Arial"/>
          <w:b/>
        </w:rPr>
      </w:pPr>
    </w:p>
    <w:p w14:paraId="4BC5E1CB"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Obligaciones</w:t>
      </w:r>
    </w:p>
    <w:p w14:paraId="0173F9F9" w14:textId="77777777" w:rsidR="00DB18C9" w:rsidRDefault="00DB18C9" w:rsidP="00DB18C9">
      <w:pPr>
        <w:pStyle w:val="Prrafodelista"/>
        <w:numPr>
          <w:ilvl w:val="0"/>
          <w:numId w:val="5"/>
        </w:numPr>
        <w:tabs>
          <w:tab w:val="left" w:pos="1701"/>
        </w:tabs>
        <w:spacing w:after="0" w:line="240" w:lineRule="auto"/>
        <w:jc w:val="both"/>
        <w:rPr>
          <w:rFonts w:ascii="Arial" w:hAnsi="Arial" w:cs="Arial"/>
        </w:rPr>
      </w:pPr>
      <w:r w:rsidRPr="002451FA">
        <w:rPr>
          <w:rFonts w:ascii="Arial" w:hAnsi="Arial" w:cs="Arial"/>
        </w:rPr>
        <w:t>Son obligaciones de las personas solicitantes:</w:t>
      </w:r>
    </w:p>
    <w:p w14:paraId="59497509" w14:textId="77777777" w:rsidR="00DB18C9" w:rsidRDefault="00DB18C9" w:rsidP="00DB18C9">
      <w:pPr>
        <w:pStyle w:val="Prrafodelista"/>
        <w:tabs>
          <w:tab w:val="left" w:pos="1701"/>
        </w:tabs>
        <w:spacing w:after="0" w:line="240" w:lineRule="auto"/>
        <w:ind w:left="567"/>
        <w:jc w:val="both"/>
        <w:rPr>
          <w:rFonts w:ascii="Arial" w:hAnsi="Arial" w:cs="Arial"/>
        </w:rPr>
      </w:pPr>
    </w:p>
    <w:p w14:paraId="721BC138" w14:textId="77777777" w:rsidR="00DB18C9" w:rsidRDefault="00DB18C9" w:rsidP="00DB18C9">
      <w:pPr>
        <w:pStyle w:val="Prrafodelista"/>
        <w:numPr>
          <w:ilvl w:val="0"/>
          <w:numId w:val="9"/>
        </w:numPr>
        <w:tabs>
          <w:tab w:val="left" w:pos="1701"/>
        </w:tabs>
        <w:spacing w:after="0" w:line="240" w:lineRule="auto"/>
        <w:ind w:left="709" w:hanging="425"/>
        <w:jc w:val="both"/>
        <w:rPr>
          <w:rFonts w:ascii="Arial" w:hAnsi="Arial" w:cs="Arial"/>
        </w:rPr>
      </w:pPr>
      <w:r w:rsidRPr="00DC7237">
        <w:rPr>
          <w:rFonts w:ascii="Arial" w:hAnsi="Arial" w:cs="Arial"/>
        </w:rPr>
        <w:t>Utilizar la beca educativa en bienes o servicios que les permi</w:t>
      </w:r>
      <w:r>
        <w:rPr>
          <w:rFonts w:ascii="Arial" w:hAnsi="Arial" w:cs="Arial"/>
        </w:rPr>
        <w:t>tan continuar con sus estudios;</w:t>
      </w:r>
    </w:p>
    <w:p w14:paraId="2DD07CAD" w14:textId="77777777" w:rsidR="00DB18C9" w:rsidRDefault="00DB18C9" w:rsidP="00DB18C9">
      <w:pPr>
        <w:pStyle w:val="Prrafodelista"/>
        <w:tabs>
          <w:tab w:val="left" w:pos="1701"/>
        </w:tabs>
        <w:spacing w:after="0" w:line="240" w:lineRule="auto"/>
        <w:ind w:left="1287"/>
        <w:jc w:val="both"/>
        <w:rPr>
          <w:rFonts w:ascii="Arial" w:hAnsi="Arial" w:cs="Arial"/>
        </w:rPr>
      </w:pPr>
    </w:p>
    <w:p w14:paraId="324BD217" w14:textId="77777777" w:rsidR="00DB18C9" w:rsidRDefault="00DB18C9" w:rsidP="00DB18C9">
      <w:pPr>
        <w:pStyle w:val="Prrafodelista"/>
        <w:numPr>
          <w:ilvl w:val="0"/>
          <w:numId w:val="9"/>
        </w:numPr>
        <w:tabs>
          <w:tab w:val="left" w:pos="1701"/>
        </w:tabs>
        <w:spacing w:after="0" w:line="240" w:lineRule="auto"/>
        <w:ind w:left="709"/>
        <w:jc w:val="both"/>
        <w:rPr>
          <w:rFonts w:ascii="Arial" w:hAnsi="Arial" w:cs="Arial"/>
        </w:rPr>
      </w:pPr>
      <w:r w:rsidRPr="00DC7237">
        <w:rPr>
          <w:rFonts w:ascii="Arial" w:hAnsi="Arial" w:cs="Arial"/>
        </w:rPr>
        <w:t>Proporcionar en tiempo y forma toda la información y documentación que sea necesaria de conformidad con los presentes lineamientos o en su caso las convocatorias que se emitan para tal efecto;</w:t>
      </w:r>
    </w:p>
    <w:p w14:paraId="21C77CA5" w14:textId="77777777" w:rsidR="00DB18C9" w:rsidRPr="00DC7237" w:rsidRDefault="00DB18C9" w:rsidP="00DB18C9">
      <w:pPr>
        <w:tabs>
          <w:tab w:val="left" w:pos="1701"/>
        </w:tabs>
        <w:jc w:val="both"/>
        <w:rPr>
          <w:rFonts w:ascii="Arial" w:hAnsi="Arial" w:cs="Arial"/>
        </w:rPr>
      </w:pPr>
    </w:p>
    <w:p w14:paraId="7D0599EF" w14:textId="77777777" w:rsidR="00DB18C9" w:rsidRDefault="00DB18C9" w:rsidP="00DB18C9">
      <w:pPr>
        <w:pStyle w:val="Prrafodelista"/>
        <w:numPr>
          <w:ilvl w:val="0"/>
          <w:numId w:val="9"/>
        </w:numPr>
        <w:tabs>
          <w:tab w:val="left" w:pos="1701"/>
        </w:tabs>
        <w:spacing w:after="0" w:line="240" w:lineRule="auto"/>
        <w:ind w:left="709"/>
        <w:jc w:val="both"/>
        <w:rPr>
          <w:rFonts w:ascii="Arial" w:hAnsi="Arial" w:cs="Arial"/>
        </w:rPr>
      </w:pPr>
      <w:r w:rsidRPr="00DC7237">
        <w:rPr>
          <w:rFonts w:ascii="Arial" w:hAnsi="Arial" w:cs="Arial"/>
        </w:rPr>
        <w:t>Abstenerse de proporcionar documentación falsa;</w:t>
      </w:r>
    </w:p>
    <w:p w14:paraId="5AEF576A" w14:textId="77777777" w:rsidR="00DB18C9" w:rsidRPr="00DC7237" w:rsidRDefault="00DB18C9" w:rsidP="00DB18C9">
      <w:pPr>
        <w:tabs>
          <w:tab w:val="left" w:pos="1701"/>
        </w:tabs>
        <w:jc w:val="both"/>
        <w:rPr>
          <w:rFonts w:ascii="Arial" w:hAnsi="Arial" w:cs="Arial"/>
        </w:rPr>
      </w:pPr>
      <w:r w:rsidRPr="00DC7237">
        <w:rPr>
          <w:rFonts w:ascii="Arial" w:hAnsi="Arial" w:cs="Arial"/>
        </w:rPr>
        <w:t xml:space="preserve"> </w:t>
      </w:r>
    </w:p>
    <w:p w14:paraId="2AF9656F" w14:textId="77777777" w:rsidR="00DB18C9" w:rsidRDefault="00DB18C9" w:rsidP="00DB18C9">
      <w:pPr>
        <w:pStyle w:val="Prrafodelista"/>
        <w:numPr>
          <w:ilvl w:val="0"/>
          <w:numId w:val="9"/>
        </w:numPr>
        <w:tabs>
          <w:tab w:val="left" w:pos="709"/>
          <w:tab w:val="left" w:pos="1701"/>
        </w:tabs>
        <w:spacing w:after="0" w:line="240" w:lineRule="auto"/>
        <w:ind w:left="709" w:hanging="283"/>
        <w:jc w:val="both"/>
        <w:rPr>
          <w:rFonts w:ascii="Arial" w:hAnsi="Arial" w:cs="Arial"/>
        </w:rPr>
      </w:pPr>
      <w:r w:rsidRPr="00DC7237">
        <w:rPr>
          <w:rFonts w:ascii="Arial" w:hAnsi="Arial" w:cs="Arial"/>
        </w:rPr>
        <w:t xml:space="preserve">Tratar con respeto a las personas servidoras públicas que intervienen en el funcionamiento del programa, así como a otras personas interesadas y beneficiarias; </w:t>
      </w:r>
    </w:p>
    <w:p w14:paraId="3CB52AB1" w14:textId="77777777" w:rsidR="00DB18C9" w:rsidRPr="00DC7237" w:rsidRDefault="00DB18C9" w:rsidP="00DB18C9">
      <w:pPr>
        <w:tabs>
          <w:tab w:val="left" w:pos="1701"/>
        </w:tabs>
        <w:jc w:val="both"/>
        <w:rPr>
          <w:rFonts w:ascii="Arial" w:hAnsi="Arial" w:cs="Arial"/>
        </w:rPr>
      </w:pPr>
    </w:p>
    <w:p w14:paraId="0D339A33" w14:textId="77777777" w:rsidR="00DB18C9" w:rsidRDefault="00DB18C9" w:rsidP="00DB18C9">
      <w:pPr>
        <w:pStyle w:val="Prrafodelista"/>
        <w:numPr>
          <w:ilvl w:val="0"/>
          <w:numId w:val="9"/>
        </w:numPr>
        <w:tabs>
          <w:tab w:val="left" w:pos="1701"/>
        </w:tabs>
        <w:spacing w:after="0" w:line="240" w:lineRule="auto"/>
        <w:ind w:left="709" w:hanging="283"/>
        <w:jc w:val="both"/>
        <w:rPr>
          <w:rFonts w:ascii="Arial" w:hAnsi="Arial" w:cs="Arial"/>
        </w:rPr>
      </w:pPr>
      <w:r>
        <w:rPr>
          <w:rFonts w:ascii="Arial" w:hAnsi="Arial" w:cs="Arial"/>
        </w:rPr>
        <w:t>P</w:t>
      </w:r>
      <w:r w:rsidRPr="009C7A5B">
        <w:rPr>
          <w:rFonts w:ascii="Arial" w:hAnsi="Arial" w:cs="Arial"/>
        </w:rPr>
        <w:t>re</w:t>
      </w:r>
      <w:r>
        <w:rPr>
          <w:rFonts w:ascii="Arial" w:hAnsi="Arial" w:cs="Arial"/>
        </w:rPr>
        <w:t>sentar identificación oficial para realizar el cobro de la beca;</w:t>
      </w:r>
    </w:p>
    <w:p w14:paraId="0FAF5E76" w14:textId="77777777" w:rsidR="00DB18C9" w:rsidRPr="009C7A5B" w:rsidRDefault="00DB18C9" w:rsidP="00DB18C9">
      <w:pPr>
        <w:pStyle w:val="Prrafodelista"/>
        <w:tabs>
          <w:tab w:val="left" w:pos="1701"/>
        </w:tabs>
        <w:spacing w:after="0" w:line="240" w:lineRule="auto"/>
        <w:ind w:left="709"/>
        <w:jc w:val="both"/>
        <w:rPr>
          <w:rFonts w:ascii="Arial" w:hAnsi="Arial" w:cs="Arial"/>
        </w:rPr>
      </w:pPr>
    </w:p>
    <w:p w14:paraId="55C796BA" w14:textId="77777777" w:rsidR="00DB18C9" w:rsidRDefault="00DB18C9" w:rsidP="00DB18C9">
      <w:pPr>
        <w:pStyle w:val="Prrafodelista"/>
        <w:numPr>
          <w:ilvl w:val="0"/>
          <w:numId w:val="9"/>
        </w:numPr>
        <w:tabs>
          <w:tab w:val="left" w:pos="1701"/>
        </w:tabs>
        <w:spacing w:after="0" w:line="240" w:lineRule="auto"/>
        <w:ind w:left="709" w:hanging="425"/>
        <w:jc w:val="both"/>
        <w:rPr>
          <w:rFonts w:ascii="Arial" w:hAnsi="Arial" w:cs="Arial"/>
        </w:rPr>
      </w:pPr>
      <w:r>
        <w:rPr>
          <w:rFonts w:ascii="Arial" w:hAnsi="Arial" w:cs="Arial"/>
        </w:rPr>
        <w:t>D</w:t>
      </w:r>
      <w:r w:rsidRPr="00DC7237">
        <w:rPr>
          <w:rFonts w:ascii="Arial" w:hAnsi="Arial" w:cs="Arial"/>
        </w:rPr>
        <w:t>eberán estar al pendi</w:t>
      </w:r>
      <w:r>
        <w:rPr>
          <w:rFonts w:ascii="Arial" w:hAnsi="Arial" w:cs="Arial"/>
        </w:rPr>
        <w:t xml:space="preserve">ente de cada una de las etapas </w:t>
      </w:r>
      <w:r w:rsidRPr="00DC7237">
        <w:rPr>
          <w:rFonts w:ascii="Arial" w:hAnsi="Arial" w:cs="Arial"/>
        </w:rPr>
        <w:t>de los distintos programas de becas, de acuerdo a las convocatorias vigentes;</w:t>
      </w:r>
    </w:p>
    <w:p w14:paraId="64EE50CF" w14:textId="77777777" w:rsidR="00DB18C9" w:rsidRPr="00DC7237" w:rsidRDefault="00DB18C9" w:rsidP="00DB18C9">
      <w:pPr>
        <w:tabs>
          <w:tab w:val="left" w:pos="1701"/>
        </w:tabs>
        <w:jc w:val="both"/>
        <w:rPr>
          <w:rFonts w:ascii="Arial" w:hAnsi="Arial" w:cs="Arial"/>
        </w:rPr>
      </w:pPr>
    </w:p>
    <w:p w14:paraId="259EFCFA" w14:textId="77777777" w:rsidR="00DB18C9" w:rsidRDefault="00DB18C9" w:rsidP="00DB18C9">
      <w:pPr>
        <w:pStyle w:val="Prrafodelista"/>
        <w:numPr>
          <w:ilvl w:val="0"/>
          <w:numId w:val="9"/>
        </w:numPr>
        <w:tabs>
          <w:tab w:val="left" w:pos="1701"/>
        </w:tabs>
        <w:spacing w:after="0" w:line="240" w:lineRule="auto"/>
        <w:ind w:left="709" w:hanging="425"/>
        <w:jc w:val="both"/>
        <w:rPr>
          <w:rFonts w:ascii="Arial" w:hAnsi="Arial" w:cs="Arial"/>
        </w:rPr>
      </w:pPr>
      <w:r w:rsidRPr="00DC7237">
        <w:rPr>
          <w:rFonts w:ascii="Arial" w:hAnsi="Arial" w:cs="Arial"/>
        </w:rPr>
        <w:t>Consultar los resultados de la asignación de la beca en las fechas establecidas en la convocatoria;</w:t>
      </w:r>
    </w:p>
    <w:p w14:paraId="5F5BCC40" w14:textId="77777777" w:rsidR="00DB18C9" w:rsidRPr="00DC7237" w:rsidRDefault="00DB18C9" w:rsidP="00DB18C9">
      <w:pPr>
        <w:tabs>
          <w:tab w:val="left" w:pos="1701"/>
        </w:tabs>
        <w:jc w:val="both"/>
        <w:rPr>
          <w:rFonts w:ascii="Arial" w:hAnsi="Arial" w:cs="Arial"/>
        </w:rPr>
      </w:pPr>
    </w:p>
    <w:p w14:paraId="5FB78D63" w14:textId="77777777" w:rsidR="00DB18C9" w:rsidRDefault="00DB18C9" w:rsidP="00DB18C9">
      <w:pPr>
        <w:pStyle w:val="Prrafodelista"/>
        <w:numPr>
          <w:ilvl w:val="0"/>
          <w:numId w:val="9"/>
        </w:numPr>
        <w:tabs>
          <w:tab w:val="left" w:pos="1701"/>
        </w:tabs>
        <w:spacing w:after="0" w:line="240" w:lineRule="auto"/>
        <w:ind w:left="709" w:hanging="425"/>
        <w:jc w:val="both"/>
        <w:rPr>
          <w:rFonts w:ascii="Arial" w:hAnsi="Arial" w:cs="Arial"/>
        </w:rPr>
      </w:pPr>
      <w:r w:rsidRPr="00DC7237">
        <w:rPr>
          <w:rFonts w:ascii="Arial" w:hAnsi="Arial" w:cs="Arial"/>
        </w:rPr>
        <w:t>Informar a la Dirección General de Educación sobre cualquier cambio de domicilio, teléfono, correo electrónico o institución educativa;</w:t>
      </w:r>
    </w:p>
    <w:p w14:paraId="1FB7FC83" w14:textId="77777777" w:rsidR="00DB18C9" w:rsidRPr="00DC7237" w:rsidRDefault="00DB18C9" w:rsidP="00DB18C9">
      <w:pPr>
        <w:tabs>
          <w:tab w:val="left" w:pos="1701"/>
        </w:tabs>
        <w:jc w:val="both"/>
        <w:rPr>
          <w:rFonts w:ascii="Arial" w:hAnsi="Arial" w:cs="Arial"/>
        </w:rPr>
      </w:pPr>
    </w:p>
    <w:p w14:paraId="705EF67E" w14:textId="77777777" w:rsidR="00DB18C9" w:rsidRDefault="00DB18C9" w:rsidP="00DB18C9">
      <w:pPr>
        <w:pStyle w:val="Prrafodelista"/>
        <w:numPr>
          <w:ilvl w:val="0"/>
          <w:numId w:val="9"/>
        </w:numPr>
        <w:tabs>
          <w:tab w:val="left" w:pos="1701"/>
        </w:tabs>
        <w:spacing w:after="0" w:line="240" w:lineRule="auto"/>
        <w:ind w:left="709" w:hanging="425"/>
        <w:jc w:val="both"/>
        <w:rPr>
          <w:rFonts w:ascii="Arial" w:hAnsi="Arial" w:cs="Arial"/>
        </w:rPr>
      </w:pPr>
      <w:r w:rsidRPr="00DC7237">
        <w:rPr>
          <w:rFonts w:ascii="Arial" w:hAnsi="Arial" w:cs="Arial"/>
        </w:rPr>
        <w:t>Cumplir con la actividad social que le determine la Dirección General de Educación, a través de la convocatoria respectiva;</w:t>
      </w:r>
    </w:p>
    <w:p w14:paraId="062335DD" w14:textId="77777777" w:rsidR="00DB18C9" w:rsidRPr="00DC7237" w:rsidRDefault="00DB18C9" w:rsidP="00DB18C9">
      <w:pPr>
        <w:tabs>
          <w:tab w:val="left" w:pos="1701"/>
        </w:tabs>
        <w:jc w:val="both"/>
        <w:rPr>
          <w:rFonts w:ascii="Arial" w:hAnsi="Arial" w:cs="Arial"/>
        </w:rPr>
      </w:pPr>
    </w:p>
    <w:p w14:paraId="0FD61CF4" w14:textId="77777777" w:rsidR="00DB18C9" w:rsidRDefault="00DB18C9" w:rsidP="00DB18C9">
      <w:pPr>
        <w:pStyle w:val="Prrafodelista"/>
        <w:numPr>
          <w:ilvl w:val="0"/>
          <w:numId w:val="9"/>
        </w:numPr>
        <w:tabs>
          <w:tab w:val="left" w:pos="1701"/>
        </w:tabs>
        <w:spacing w:after="0" w:line="240" w:lineRule="auto"/>
        <w:ind w:left="709" w:hanging="425"/>
        <w:jc w:val="both"/>
        <w:rPr>
          <w:rFonts w:ascii="Arial" w:hAnsi="Arial" w:cs="Arial"/>
        </w:rPr>
      </w:pPr>
      <w:r w:rsidRPr="00DC7237">
        <w:rPr>
          <w:rFonts w:ascii="Arial" w:hAnsi="Arial" w:cs="Arial"/>
        </w:rPr>
        <w:t>Otorgar todas las facilidades a las autoridades municipales en caso de que se programe alguna visita de verificación en su hogar o escuela, en la que se la podría solicitar información y documentación adicional, para corroborar la correcta asignación de la beca, y</w:t>
      </w:r>
    </w:p>
    <w:p w14:paraId="242182ED" w14:textId="77777777" w:rsidR="00DB18C9" w:rsidRPr="00DC7237" w:rsidRDefault="00DB18C9" w:rsidP="00DB18C9">
      <w:pPr>
        <w:tabs>
          <w:tab w:val="left" w:pos="1701"/>
        </w:tabs>
        <w:jc w:val="both"/>
        <w:rPr>
          <w:rFonts w:ascii="Arial" w:hAnsi="Arial" w:cs="Arial"/>
        </w:rPr>
      </w:pPr>
    </w:p>
    <w:p w14:paraId="34A8801C" w14:textId="77777777" w:rsidR="00DB18C9" w:rsidRPr="00DC7237" w:rsidRDefault="00DB18C9" w:rsidP="00DB18C9">
      <w:pPr>
        <w:pStyle w:val="Prrafodelista"/>
        <w:numPr>
          <w:ilvl w:val="0"/>
          <w:numId w:val="9"/>
        </w:numPr>
        <w:tabs>
          <w:tab w:val="left" w:pos="1701"/>
        </w:tabs>
        <w:spacing w:after="0" w:line="240" w:lineRule="auto"/>
        <w:ind w:left="709" w:hanging="425"/>
        <w:jc w:val="both"/>
        <w:rPr>
          <w:rFonts w:ascii="Arial" w:hAnsi="Arial" w:cs="Arial"/>
        </w:rPr>
      </w:pPr>
      <w:r w:rsidRPr="00DC7237">
        <w:rPr>
          <w:rFonts w:ascii="Arial" w:hAnsi="Arial" w:cs="Arial"/>
        </w:rPr>
        <w:t xml:space="preserve">Cobrar el monto de la beca en los tiempos establecidos en el folio bancario mismo que será entregado por la Dirección General de Educación. </w:t>
      </w:r>
    </w:p>
    <w:p w14:paraId="15920060" w14:textId="06FAE3BB" w:rsidR="00DB18C9" w:rsidRPr="00DC7237" w:rsidRDefault="00DB18C9" w:rsidP="00DB18C9">
      <w:pPr>
        <w:jc w:val="both"/>
        <w:rPr>
          <w:rFonts w:ascii="Arial" w:hAnsi="Arial" w:cs="Arial"/>
        </w:rPr>
      </w:pPr>
    </w:p>
    <w:p w14:paraId="36F87F15" w14:textId="77777777" w:rsidR="00DB18C9" w:rsidRPr="002451FA" w:rsidRDefault="00DB18C9" w:rsidP="00DB18C9">
      <w:pPr>
        <w:pStyle w:val="Prrafodelista"/>
        <w:spacing w:after="0" w:line="240" w:lineRule="auto"/>
        <w:ind w:left="-142" w:firstLine="710"/>
        <w:jc w:val="right"/>
        <w:rPr>
          <w:rFonts w:ascii="Arial" w:hAnsi="Arial" w:cs="Arial"/>
          <w:b/>
        </w:rPr>
      </w:pPr>
      <w:r w:rsidRPr="002451FA">
        <w:rPr>
          <w:rFonts w:ascii="Arial" w:hAnsi="Arial" w:cs="Arial"/>
          <w:b/>
        </w:rPr>
        <w:t>Cancelación de la Beca</w:t>
      </w:r>
    </w:p>
    <w:p w14:paraId="763012CE" w14:textId="77777777" w:rsidR="00DB18C9" w:rsidRPr="002451FA" w:rsidRDefault="00DB18C9" w:rsidP="00DB18C9">
      <w:pPr>
        <w:pStyle w:val="Prrafodelista"/>
        <w:numPr>
          <w:ilvl w:val="0"/>
          <w:numId w:val="5"/>
        </w:numPr>
        <w:tabs>
          <w:tab w:val="left" w:pos="1701"/>
        </w:tabs>
        <w:spacing w:after="0" w:line="240" w:lineRule="auto"/>
        <w:jc w:val="both"/>
        <w:rPr>
          <w:rFonts w:ascii="Arial" w:hAnsi="Arial" w:cs="Arial"/>
        </w:rPr>
      </w:pPr>
      <w:r w:rsidRPr="002451FA">
        <w:rPr>
          <w:rFonts w:ascii="Arial" w:hAnsi="Arial" w:cs="Arial"/>
        </w:rPr>
        <w:t>Las causas de cancelación de la beca son:</w:t>
      </w:r>
    </w:p>
    <w:p w14:paraId="2D4E624C" w14:textId="77777777" w:rsidR="00DB18C9" w:rsidRPr="002451FA" w:rsidRDefault="00DB18C9" w:rsidP="00DB18C9">
      <w:pPr>
        <w:ind w:left="-142" w:firstLine="710"/>
        <w:contextualSpacing/>
        <w:jc w:val="both"/>
        <w:rPr>
          <w:rFonts w:ascii="Arial" w:hAnsi="Arial" w:cs="Arial"/>
        </w:rPr>
      </w:pPr>
    </w:p>
    <w:p w14:paraId="331DC205" w14:textId="77777777" w:rsidR="00DB18C9" w:rsidRPr="002451FA" w:rsidRDefault="00DB18C9" w:rsidP="00DB18C9">
      <w:pPr>
        <w:pStyle w:val="Prrafodelista"/>
        <w:numPr>
          <w:ilvl w:val="0"/>
          <w:numId w:val="4"/>
        </w:numPr>
        <w:spacing w:after="0" w:line="240" w:lineRule="auto"/>
        <w:ind w:left="567" w:hanging="425"/>
        <w:jc w:val="both"/>
        <w:rPr>
          <w:rFonts w:ascii="Arial" w:hAnsi="Arial" w:cs="Arial"/>
        </w:rPr>
      </w:pPr>
      <w:r w:rsidRPr="002451FA">
        <w:rPr>
          <w:rFonts w:ascii="Arial" w:hAnsi="Arial" w:cs="Arial"/>
        </w:rPr>
        <w:t xml:space="preserve">Cuando se detecte que las personas beneficiarias proporcionaron información falsa, errónea o alteraron algún documento establecido como requisito para los trámites de la beca, aun cuando </w:t>
      </w:r>
      <w:r>
        <w:rPr>
          <w:rFonts w:ascii="Arial" w:hAnsi="Arial" w:cs="Arial"/>
        </w:rPr>
        <w:t xml:space="preserve">ésta ya </w:t>
      </w:r>
      <w:r w:rsidRPr="002451FA">
        <w:rPr>
          <w:rFonts w:ascii="Arial" w:hAnsi="Arial" w:cs="Arial"/>
        </w:rPr>
        <w:t>haya sido asignada;</w:t>
      </w:r>
    </w:p>
    <w:p w14:paraId="17A90D70" w14:textId="77777777" w:rsidR="00DB18C9" w:rsidRPr="002451FA" w:rsidRDefault="00DB18C9" w:rsidP="00DB18C9">
      <w:pPr>
        <w:pStyle w:val="Prrafodelista"/>
        <w:spacing w:after="0" w:line="240" w:lineRule="auto"/>
        <w:ind w:left="567"/>
        <w:jc w:val="both"/>
        <w:rPr>
          <w:rFonts w:ascii="Arial" w:hAnsi="Arial" w:cs="Arial"/>
        </w:rPr>
      </w:pPr>
    </w:p>
    <w:p w14:paraId="4B755070" w14:textId="77777777" w:rsidR="00DB18C9" w:rsidRPr="002451FA" w:rsidRDefault="00DB18C9" w:rsidP="00DB18C9">
      <w:pPr>
        <w:pStyle w:val="Prrafodelista"/>
        <w:numPr>
          <w:ilvl w:val="0"/>
          <w:numId w:val="4"/>
        </w:numPr>
        <w:spacing w:after="0" w:line="240" w:lineRule="auto"/>
        <w:ind w:left="567" w:hanging="425"/>
        <w:jc w:val="both"/>
        <w:rPr>
          <w:rFonts w:ascii="Arial" w:hAnsi="Arial" w:cs="Arial"/>
        </w:rPr>
      </w:pPr>
      <w:r w:rsidRPr="002451FA">
        <w:rPr>
          <w:rFonts w:ascii="Arial" w:hAnsi="Arial" w:cs="Arial"/>
        </w:rPr>
        <w:t>Cuando las personas beneficiarias o su padre, madre o tutor legal en caso de minoría de edad, renuncien a los beneficios de la beca, de manera expresa y firmada por escrito;</w:t>
      </w:r>
    </w:p>
    <w:p w14:paraId="6E9BAEDA" w14:textId="77777777" w:rsidR="00DB18C9" w:rsidRPr="002451FA" w:rsidRDefault="00DB18C9" w:rsidP="00DB18C9">
      <w:pPr>
        <w:pStyle w:val="Prrafodelista"/>
        <w:spacing w:after="0" w:line="240" w:lineRule="auto"/>
        <w:rPr>
          <w:rFonts w:ascii="Arial" w:hAnsi="Arial" w:cs="Arial"/>
        </w:rPr>
      </w:pPr>
    </w:p>
    <w:p w14:paraId="658FDD0D" w14:textId="77777777" w:rsidR="00DB18C9" w:rsidRPr="002451FA" w:rsidRDefault="00DB18C9" w:rsidP="00DB18C9">
      <w:pPr>
        <w:pStyle w:val="Prrafodelista"/>
        <w:numPr>
          <w:ilvl w:val="0"/>
          <w:numId w:val="4"/>
        </w:numPr>
        <w:spacing w:after="0" w:line="240" w:lineRule="auto"/>
        <w:ind w:left="567" w:hanging="425"/>
        <w:jc w:val="both"/>
        <w:rPr>
          <w:rFonts w:ascii="Arial" w:hAnsi="Arial" w:cs="Arial"/>
        </w:rPr>
      </w:pPr>
      <w:r w:rsidRPr="002451FA">
        <w:rPr>
          <w:rFonts w:ascii="Arial" w:hAnsi="Arial" w:cs="Arial"/>
        </w:rPr>
        <w:t>Cuando las personas beneficiarias se den de baja de la escuela en forma definitiva durante el proceso, y</w:t>
      </w:r>
    </w:p>
    <w:p w14:paraId="5B201F4D" w14:textId="77777777" w:rsidR="00DB18C9" w:rsidRPr="00F64672" w:rsidRDefault="00DB18C9" w:rsidP="00DB18C9">
      <w:pPr>
        <w:rPr>
          <w:rFonts w:ascii="Arial" w:hAnsi="Arial" w:cs="Arial"/>
        </w:rPr>
      </w:pPr>
    </w:p>
    <w:p w14:paraId="7A5DB62B" w14:textId="77777777" w:rsidR="00DB18C9" w:rsidRPr="00E43441" w:rsidRDefault="00DB18C9" w:rsidP="00DB18C9">
      <w:pPr>
        <w:pStyle w:val="Prrafodelista"/>
        <w:numPr>
          <w:ilvl w:val="0"/>
          <w:numId w:val="4"/>
        </w:numPr>
        <w:spacing w:after="0" w:line="240" w:lineRule="auto"/>
        <w:ind w:left="567" w:hanging="425"/>
        <w:jc w:val="both"/>
        <w:rPr>
          <w:rFonts w:ascii="Arial" w:hAnsi="Arial" w:cs="Arial"/>
        </w:rPr>
      </w:pPr>
      <w:r w:rsidRPr="002451FA">
        <w:rPr>
          <w:rFonts w:ascii="Arial" w:hAnsi="Arial" w:cs="Arial"/>
        </w:rPr>
        <w:t>Cuando las personas beneficiarias no cobren la beca en el tiempo establecido en el folio bancario.</w:t>
      </w:r>
    </w:p>
    <w:p w14:paraId="782290B8" w14:textId="77777777" w:rsidR="00DB18C9" w:rsidRDefault="00DB18C9" w:rsidP="00DB18C9">
      <w:pPr>
        <w:ind w:left="567"/>
        <w:jc w:val="both"/>
        <w:rPr>
          <w:rFonts w:ascii="Arial" w:hAnsi="Arial" w:cs="Arial"/>
          <w:color w:val="FF0000"/>
        </w:rPr>
      </w:pPr>
    </w:p>
    <w:p w14:paraId="6116E1D8" w14:textId="77777777" w:rsidR="00DB18C9" w:rsidRPr="006A12A3" w:rsidRDefault="00DB18C9" w:rsidP="00DB18C9">
      <w:pPr>
        <w:ind w:left="567"/>
        <w:jc w:val="both"/>
        <w:rPr>
          <w:rFonts w:ascii="Arial" w:hAnsi="Arial" w:cs="Arial"/>
        </w:rPr>
      </w:pPr>
      <w:r w:rsidRPr="006A12A3">
        <w:rPr>
          <w:rFonts w:ascii="Arial" w:hAnsi="Arial" w:cs="Arial"/>
        </w:rPr>
        <w:t>No obstante lo establecido en el párrafo anterior, en caso de fuerza mayor, la persona beneficiaria tendrá hasta cinco días hábiles para acreditar la imposibilidad de cobro, y, en su caso, ampliar la vigencia.</w:t>
      </w:r>
    </w:p>
    <w:p w14:paraId="45E3172D" w14:textId="7F41ABC7" w:rsidR="00DB18C9" w:rsidRDefault="00DB18C9" w:rsidP="00DB18C9">
      <w:pPr>
        <w:jc w:val="both"/>
        <w:rPr>
          <w:rFonts w:ascii="Arial" w:hAnsi="Arial" w:cs="Arial"/>
          <w:color w:val="FF0000"/>
        </w:rPr>
      </w:pPr>
    </w:p>
    <w:p w14:paraId="1567EAAE" w14:textId="77777777" w:rsidR="00DB18C9" w:rsidRDefault="00DB18C9" w:rsidP="00DB18C9">
      <w:pPr>
        <w:jc w:val="both"/>
        <w:rPr>
          <w:rFonts w:ascii="Arial" w:hAnsi="Arial" w:cs="Arial"/>
          <w:color w:val="FF0000"/>
        </w:rPr>
      </w:pPr>
    </w:p>
    <w:p w14:paraId="33FCEEEB" w14:textId="77777777" w:rsidR="00DB18C9" w:rsidRPr="002451FA" w:rsidRDefault="00DB18C9" w:rsidP="00DB18C9">
      <w:pPr>
        <w:ind w:left="567"/>
        <w:jc w:val="center"/>
        <w:rPr>
          <w:rFonts w:ascii="Arial" w:hAnsi="Arial" w:cs="Arial"/>
          <w:b/>
        </w:rPr>
      </w:pPr>
      <w:r>
        <w:rPr>
          <w:rFonts w:ascii="Arial" w:hAnsi="Arial" w:cs="Arial"/>
          <w:b/>
        </w:rPr>
        <w:t>C</w:t>
      </w:r>
      <w:r w:rsidRPr="002451FA">
        <w:rPr>
          <w:rFonts w:ascii="Arial" w:hAnsi="Arial" w:cs="Arial"/>
          <w:b/>
        </w:rPr>
        <w:t>APÍTULO QUINTO</w:t>
      </w:r>
    </w:p>
    <w:p w14:paraId="0966717C" w14:textId="77777777" w:rsidR="00DB18C9" w:rsidRPr="00F94451" w:rsidRDefault="00DB18C9" w:rsidP="00DB18C9">
      <w:pPr>
        <w:ind w:left="-142" w:firstLine="710"/>
        <w:contextualSpacing/>
        <w:jc w:val="center"/>
        <w:rPr>
          <w:rFonts w:ascii="Arial" w:hAnsi="Arial" w:cs="Arial"/>
          <w:b/>
        </w:rPr>
      </w:pPr>
      <w:r w:rsidRPr="002451FA">
        <w:rPr>
          <w:rFonts w:ascii="Arial" w:hAnsi="Arial" w:cs="Arial"/>
          <w:b/>
        </w:rPr>
        <w:t>DISPOSICIONES COMPLEMENTARIAS</w:t>
      </w:r>
    </w:p>
    <w:p w14:paraId="3A1C59CB" w14:textId="77777777" w:rsidR="00DB18C9" w:rsidRPr="002451FA" w:rsidRDefault="00DB18C9" w:rsidP="00DB18C9">
      <w:pPr>
        <w:contextualSpacing/>
        <w:rPr>
          <w:rFonts w:ascii="Arial" w:hAnsi="Arial" w:cs="Arial"/>
        </w:rPr>
      </w:pPr>
    </w:p>
    <w:p w14:paraId="6CAD9FFA" w14:textId="77777777" w:rsidR="00DB18C9" w:rsidRPr="002451FA" w:rsidRDefault="00DB18C9" w:rsidP="00DB18C9">
      <w:pPr>
        <w:contextualSpacing/>
        <w:jc w:val="right"/>
        <w:rPr>
          <w:rFonts w:ascii="Arial" w:hAnsi="Arial" w:cs="Arial"/>
          <w:b/>
        </w:rPr>
      </w:pPr>
      <w:r w:rsidRPr="002451FA">
        <w:rPr>
          <w:rFonts w:ascii="Arial" w:hAnsi="Arial" w:cs="Arial"/>
          <w:b/>
        </w:rPr>
        <w:t>Publicidad</w:t>
      </w:r>
    </w:p>
    <w:p w14:paraId="7574BEDE" w14:textId="2E4485B8" w:rsidR="00DB18C9" w:rsidRPr="00DB18C9" w:rsidRDefault="00DB18C9" w:rsidP="00DB18C9">
      <w:pPr>
        <w:pStyle w:val="Prrafodelista"/>
        <w:numPr>
          <w:ilvl w:val="0"/>
          <w:numId w:val="5"/>
        </w:numPr>
        <w:tabs>
          <w:tab w:val="left" w:pos="1701"/>
        </w:tabs>
        <w:spacing w:after="0" w:line="240" w:lineRule="auto"/>
        <w:ind w:left="142" w:firstLine="0"/>
        <w:jc w:val="both"/>
        <w:rPr>
          <w:rFonts w:ascii="Arial" w:hAnsi="Arial" w:cs="Arial"/>
        </w:rPr>
      </w:pPr>
      <w:r w:rsidRPr="002451FA">
        <w:rPr>
          <w:rFonts w:ascii="Arial" w:hAnsi="Arial" w:cs="Arial"/>
        </w:rPr>
        <w:t>De conformidad con lo señalado en la Ley de Desarrollo Social y Humano para el Estado y los Municipios de Guanajuato, la publicidad e información relativa a los programas deberá identificarse perfectamente incluyendo la siguiente leyenda: “Este programa es público, ajeno a cualquier partido político. Queda prohibido su uso para fines distintos al desarrollo social”.</w:t>
      </w:r>
    </w:p>
    <w:p w14:paraId="1ACB4383" w14:textId="77777777" w:rsidR="00DB18C9" w:rsidRDefault="00DB18C9" w:rsidP="00DB18C9">
      <w:pPr>
        <w:ind w:left="-142" w:firstLine="710"/>
        <w:contextualSpacing/>
        <w:jc w:val="right"/>
        <w:rPr>
          <w:rFonts w:ascii="Arial" w:hAnsi="Arial" w:cs="Arial"/>
          <w:b/>
        </w:rPr>
      </w:pPr>
    </w:p>
    <w:p w14:paraId="02E9AB9F"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t>Condicionante de entrega</w:t>
      </w:r>
    </w:p>
    <w:p w14:paraId="59699A9F" w14:textId="77777777" w:rsidR="00DB18C9" w:rsidRPr="002451FA" w:rsidRDefault="00DB18C9" w:rsidP="00DB18C9">
      <w:pPr>
        <w:pStyle w:val="Prrafodelista"/>
        <w:numPr>
          <w:ilvl w:val="0"/>
          <w:numId w:val="5"/>
        </w:numPr>
        <w:tabs>
          <w:tab w:val="left" w:pos="1701"/>
        </w:tabs>
        <w:spacing w:after="0" w:line="240" w:lineRule="auto"/>
        <w:ind w:left="142" w:firstLine="0"/>
        <w:jc w:val="both"/>
        <w:rPr>
          <w:rFonts w:ascii="Arial" w:hAnsi="Arial" w:cs="Arial"/>
        </w:rPr>
      </w:pPr>
      <w:r w:rsidRPr="002451FA">
        <w:rPr>
          <w:rFonts w:ascii="Arial" w:hAnsi="Arial" w:cs="Arial"/>
        </w:rPr>
        <w:t xml:space="preserve">Ningún servidor público podrá condicionar la asignación de la beca a la participación del becario en actividades político-electorales o a cambio de algún tipo de aportación económica. </w:t>
      </w:r>
    </w:p>
    <w:p w14:paraId="435DB7E1" w14:textId="77777777" w:rsidR="00DB18C9" w:rsidRPr="002451FA" w:rsidRDefault="00DB18C9" w:rsidP="00DB18C9">
      <w:pPr>
        <w:contextualSpacing/>
        <w:jc w:val="both"/>
        <w:rPr>
          <w:rFonts w:ascii="Arial" w:hAnsi="Arial" w:cs="Arial"/>
        </w:rPr>
      </w:pPr>
    </w:p>
    <w:p w14:paraId="555BDA0D" w14:textId="77777777" w:rsidR="00B26F4C" w:rsidRDefault="00B26F4C" w:rsidP="00DB18C9">
      <w:pPr>
        <w:ind w:left="-142" w:firstLine="710"/>
        <w:contextualSpacing/>
        <w:jc w:val="right"/>
        <w:rPr>
          <w:rFonts w:ascii="Arial" w:hAnsi="Arial" w:cs="Arial"/>
          <w:b/>
        </w:rPr>
      </w:pPr>
    </w:p>
    <w:p w14:paraId="7D6415B7" w14:textId="77777777" w:rsidR="00DB18C9" w:rsidRPr="002451FA" w:rsidRDefault="00DB18C9" w:rsidP="00DB18C9">
      <w:pPr>
        <w:ind w:left="-142" w:firstLine="710"/>
        <w:contextualSpacing/>
        <w:jc w:val="right"/>
        <w:rPr>
          <w:rFonts w:ascii="Arial" w:hAnsi="Arial" w:cs="Arial"/>
          <w:b/>
        </w:rPr>
      </w:pPr>
      <w:r w:rsidRPr="002451FA">
        <w:rPr>
          <w:rFonts w:ascii="Arial" w:hAnsi="Arial" w:cs="Arial"/>
          <w:b/>
        </w:rPr>
        <w:lastRenderedPageBreak/>
        <w:t>Actuar de servidores públicos</w:t>
      </w:r>
    </w:p>
    <w:p w14:paraId="03A20BAA" w14:textId="77777777" w:rsidR="00DB18C9" w:rsidRPr="002451FA" w:rsidRDefault="00DB18C9" w:rsidP="00DB18C9">
      <w:pPr>
        <w:pStyle w:val="Prrafodelista"/>
        <w:numPr>
          <w:ilvl w:val="0"/>
          <w:numId w:val="5"/>
        </w:numPr>
        <w:tabs>
          <w:tab w:val="left" w:pos="1701"/>
        </w:tabs>
        <w:spacing w:after="0" w:line="240" w:lineRule="auto"/>
        <w:ind w:left="142" w:firstLine="0"/>
        <w:jc w:val="both"/>
        <w:rPr>
          <w:rFonts w:ascii="Arial" w:hAnsi="Arial" w:cs="Arial"/>
        </w:rPr>
      </w:pPr>
      <w:r w:rsidRPr="002451FA">
        <w:rPr>
          <w:rFonts w:ascii="Arial" w:hAnsi="Arial" w:cs="Arial"/>
        </w:rPr>
        <w:t xml:space="preserve">Las personas servidoras públicas asignadas para la ejecución de los programas deberán actuar con apego a los principios de igualdad, imparcialidad y transparencia, así como a lo establecido en los presentes Lineamientos, de no hacerlo serán sancionados conforme a la Ley de Responsabilidades Administrativas para el Estado de Guanajuato aplicables a cada caso. </w:t>
      </w:r>
    </w:p>
    <w:p w14:paraId="7AA627BC" w14:textId="77777777" w:rsidR="00DB18C9" w:rsidRPr="006A12A3" w:rsidRDefault="00DB18C9" w:rsidP="00DB18C9">
      <w:pPr>
        <w:rPr>
          <w:rFonts w:ascii="Arial" w:hAnsi="Arial" w:cs="Arial"/>
        </w:rPr>
      </w:pPr>
    </w:p>
    <w:p w14:paraId="534F533A" w14:textId="77777777" w:rsidR="00DB18C9" w:rsidRPr="002451FA" w:rsidRDefault="00DB18C9" w:rsidP="00DB18C9">
      <w:pPr>
        <w:pStyle w:val="Prrafodelista"/>
        <w:spacing w:after="0" w:line="240" w:lineRule="auto"/>
        <w:jc w:val="right"/>
        <w:rPr>
          <w:rFonts w:ascii="Arial" w:hAnsi="Arial" w:cs="Arial"/>
          <w:b/>
        </w:rPr>
      </w:pPr>
      <w:r w:rsidRPr="002451FA">
        <w:rPr>
          <w:rFonts w:ascii="Arial" w:hAnsi="Arial" w:cs="Arial"/>
          <w:b/>
        </w:rPr>
        <w:t>Perspectiva de Género</w:t>
      </w:r>
    </w:p>
    <w:p w14:paraId="2538C2B2" w14:textId="77777777" w:rsidR="00DB18C9" w:rsidRPr="002451FA" w:rsidRDefault="00DB18C9" w:rsidP="00DB18C9">
      <w:pPr>
        <w:pStyle w:val="Prrafodelista"/>
        <w:numPr>
          <w:ilvl w:val="0"/>
          <w:numId w:val="5"/>
        </w:numPr>
        <w:tabs>
          <w:tab w:val="left" w:pos="1701"/>
        </w:tabs>
        <w:spacing w:after="0" w:line="240" w:lineRule="auto"/>
        <w:ind w:left="142" w:firstLine="0"/>
        <w:jc w:val="both"/>
        <w:rPr>
          <w:rFonts w:ascii="Arial" w:hAnsi="Arial" w:cs="Arial"/>
        </w:rPr>
      </w:pPr>
      <w:r w:rsidRPr="002451FA">
        <w:rPr>
          <w:rFonts w:ascii="Arial" w:hAnsi="Arial" w:cs="Arial"/>
        </w:rPr>
        <w:t>Los programas impulsarán la igualdad de oportunidades, a través de la incorporación de la perspectiva de género, para alcanzar un desarrollo pleno del ejercicio de sus derechos.</w:t>
      </w:r>
    </w:p>
    <w:p w14:paraId="0D91EC5A" w14:textId="77777777" w:rsidR="00DB18C9" w:rsidRPr="006A12A3" w:rsidRDefault="00DB18C9" w:rsidP="00DB18C9">
      <w:pPr>
        <w:tabs>
          <w:tab w:val="left" w:pos="1701"/>
        </w:tabs>
        <w:rPr>
          <w:rFonts w:ascii="Arial" w:hAnsi="Arial" w:cs="Arial"/>
          <w:b/>
        </w:rPr>
      </w:pPr>
    </w:p>
    <w:p w14:paraId="3224E953" w14:textId="77777777" w:rsidR="00DB18C9" w:rsidRPr="002451FA" w:rsidRDefault="00DB18C9" w:rsidP="00DB18C9">
      <w:pPr>
        <w:pStyle w:val="Prrafodelista"/>
        <w:tabs>
          <w:tab w:val="left" w:pos="1701"/>
        </w:tabs>
        <w:spacing w:after="0" w:line="240" w:lineRule="auto"/>
        <w:ind w:left="1070"/>
        <w:jc w:val="right"/>
        <w:rPr>
          <w:rFonts w:ascii="Arial" w:hAnsi="Arial" w:cs="Arial"/>
          <w:b/>
        </w:rPr>
      </w:pPr>
      <w:r w:rsidRPr="002451FA">
        <w:rPr>
          <w:rFonts w:ascii="Arial" w:hAnsi="Arial" w:cs="Arial"/>
          <w:b/>
        </w:rPr>
        <w:t>Datos Personales y padrón de beneficiados</w:t>
      </w:r>
    </w:p>
    <w:p w14:paraId="4D17EA92" w14:textId="77777777" w:rsidR="00DB18C9" w:rsidRPr="00F94451" w:rsidRDefault="00DB18C9" w:rsidP="00DB18C9">
      <w:pPr>
        <w:pStyle w:val="Prrafodelista"/>
        <w:numPr>
          <w:ilvl w:val="0"/>
          <w:numId w:val="5"/>
        </w:numPr>
        <w:tabs>
          <w:tab w:val="left" w:pos="1701"/>
        </w:tabs>
        <w:spacing w:after="0" w:line="240" w:lineRule="auto"/>
        <w:ind w:left="142" w:firstLine="0"/>
        <w:jc w:val="both"/>
        <w:rPr>
          <w:rFonts w:ascii="Arial" w:hAnsi="Arial" w:cs="Arial"/>
        </w:rPr>
      </w:pPr>
      <w:r w:rsidRPr="002451FA">
        <w:rPr>
          <w:rFonts w:ascii="Arial" w:hAnsi="Arial" w:cs="Arial"/>
        </w:rPr>
        <w:t xml:space="preserve">La información correspondiente a los datos personales y padrón de beneficiados será tratada conforme a la </w:t>
      </w:r>
      <w:bookmarkStart w:id="0" w:name="_GoBack"/>
      <w:r w:rsidRPr="002451FA">
        <w:rPr>
          <w:rFonts w:ascii="Arial" w:hAnsi="Arial" w:cs="Arial"/>
        </w:rPr>
        <w:t>Ley General de Transparencia y Acceso a la Información Pública, la Ley de Transparencia y Acceso a la Información Pública para el Estado de Guanajuato, la Ley de Archivos del Estado de Guanajuato</w:t>
      </w:r>
      <w:bookmarkEnd w:id="0"/>
      <w:r w:rsidRPr="002451FA">
        <w:rPr>
          <w:rFonts w:ascii="Arial" w:hAnsi="Arial" w:cs="Arial"/>
        </w:rPr>
        <w:t>, la normatividad estatal y federal en materia de protección de datos personales.</w:t>
      </w:r>
    </w:p>
    <w:p w14:paraId="298EBF94" w14:textId="61FF2851" w:rsidR="00DB18C9" w:rsidRDefault="00DB18C9" w:rsidP="00DB18C9">
      <w:pPr>
        <w:tabs>
          <w:tab w:val="left" w:pos="1701"/>
        </w:tabs>
        <w:rPr>
          <w:rFonts w:ascii="Arial" w:hAnsi="Arial" w:cs="Arial"/>
          <w:b/>
        </w:rPr>
      </w:pPr>
    </w:p>
    <w:p w14:paraId="14BA8BC9" w14:textId="77777777" w:rsidR="00DB18C9" w:rsidRPr="00EC26A3" w:rsidRDefault="00DB18C9" w:rsidP="00DB18C9">
      <w:pPr>
        <w:tabs>
          <w:tab w:val="left" w:pos="1701"/>
        </w:tabs>
        <w:rPr>
          <w:rFonts w:ascii="Arial" w:hAnsi="Arial" w:cs="Arial"/>
          <w:b/>
        </w:rPr>
      </w:pPr>
    </w:p>
    <w:p w14:paraId="645850C1" w14:textId="77777777" w:rsidR="00DB18C9" w:rsidRDefault="00DB18C9" w:rsidP="00DB18C9">
      <w:pPr>
        <w:pStyle w:val="Prrafodelista"/>
        <w:tabs>
          <w:tab w:val="left" w:pos="1701"/>
        </w:tabs>
        <w:spacing w:after="0" w:line="240" w:lineRule="auto"/>
        <w:ind w:left="567"/>
        <w:jc w:val="center"/>
        <w:rPr>
          <w:rFonts w:ascii="Arial" w:hAnsi="Arial" w:cs="Arial"/>
          <w:b/>
        </w:rPr>
      </w:pPr>
      <w:r w:rsidRPr="002451FA">
        <w:rPr>
          <w:rFonts w:ascii="Arial" w:hAnsi="Arial" w:cs="Arial"/>
          <w:b/>
        </w:rPr>
        <w:t>ARTÍCULOS TRANSITORIOS</w:t>
      </w:r>
    </w:p>
    <w:p w14:paraId="2B1EDA99" w14:textId="77777777" w:rsidR="00DB18C9" w:rsidRPr="002451FA" w:rsidRDefault="00DB18C9" w:rsidP="00DB18C9">
      <w:pPr>
        <w:pStyle w:val="Prrafodelista"/>
        <w:tabs>
          <w:tab w:val="left" w:pos="1701"/>
        </w:tabs>
        <w:spacing w:after="0" w:line="240" w:lineRule="auto"/>
        <w:ind w:left="567"/>
        <w:jc w:val="center"/>
        <w:rPr>
          <w:rFonts w:ascii="Arial" w:hAnsi="Arial" w:cs="Arial"/>
          <w:b/>
        </w:rPr>
      </w:pPr>
    </w:p>
    <w:p w14:paraId="59B4FB4B" w14:textId="77777777" w:rsidR="00DB18C9" w:rsidRPr="002451FA" w:rsidRDefault="00DB18C9" w:rsidP="00DB18C9">
      <w:pPr>
        <w:pStyle w:val="Prrafodelista"/>
        <w:tabs>
          <w:tab w:val="left" w:pos="1701"/>
        </w:tabs>
        <w:spacing w:after="0" w:line="240" w:lineRule="auto"/>
        <w:ind w:left="-142"/>
        <w:jc w:val="right"/>
        <w:rPr>
          <w:rFonts w:ascii="Arial" w:hAnsi="Arial" w:cs="Arial"/>
          <w:b/>
        </w:rPr>
      </w:pPr>
      <w:r w:rsidRPr="002451FA">
        <w:rPr>
          <w:rFonts w:ascii="Arial" w:hAnsi="Arial" w:cs="Arial"/>
          <w:b/>
        </w:rPr>
        <w:t xml:space="preserve">Vigencia </w:t>
      </w:r>
    </w:p>
    <w:p w14:paraId="0F1952AD" w14:textId="77777777" w:rsidR="00DB18C9" w:rsidRPr="002451FA" w:rsidRDefault="00DB18C9" w:rsidP="00DB18C9">
      <w:pPr>
        <w:pStyle w:val="Prrafodelista"/>
        <w:tabs>
          <w:tab w:val="left" w:pos="1701"/>
        </w:tabs>
        <w:spacing w:after="0" w:line="240" w:lineRule="auto"/>
        <w:ind w:left="142"/>
        <w:jc w:val="both"/>
        <w:rPr>
          <w:rFonts w:ascii="Arial" w:hAnsi="Arial" w:cs="Arial"/>
        </w:rPr>
      </w:pPr>
      <w:r w:rsidRPr="002451FA">
        <w:rPr>
          <w:rFonts w:ascii="Arial" w:hAnsi="Arial" w:cs="Arial"/>
          <w:b/>
        </w:rPr>
        <w:t>Primero.</w:t>
      </w:r>
      <w:r w:rsidRPr="002451FA">
        <w:rPr>
          <w:rFonts w:ascii="Arial" w:hAnsi="Arial" w:cs="Arial"/>
        </w:rPr>
        <w:t xml:space="preserve"> Los presentes Lineamientos entrarán en vigor al día siguiente de su publicación en el Periódico Oficial del Gobierno del Estado de Guanajuato.</w:t>
      </w:r>
    </w:p>
    <w:p w14:paraId="598575F0" w14:textId="77777777" w:rsidR="00DB18C9" w:rsidRPr="006A12A3" w:rsidRDefault="00DB18C9" w:rsidP="00DB18C9">
      <w:pPr>
        <w:tabs>
          <w:tab w:val="left" w:pos="1701"/>
        </w:tabs>
        <w:jc w:val="both"/>
        <w:rPr>
          <w:rFonts w:ascii="Arial" w:hAnsi="Arial" w:cs="Arial"/>
        </w:rPr>
      </w:pPr>
    </w:p>
    <w:p w14:paraId="700A4FC7" w14:textId="77777777" w:rsidR="00DB18C9" w:rsidRPr="002451FA" w:rsidRDefault="00DB18C9" w:rsidP="00DB18C9">
      <w:pPr>
        <w:pStyle w:val="Prrafodelista"/>
        <w:tabs>
          <w:tab w:val="left" w:pos="1701"/>
        </w:tabs>
        <w:spacing w:after="0" w:line="240" w:lineRule="auto"/>
        <w:ind w:left="-142"/>
        <w:jc w:val="right"/>
        <w:rPr>
          <w:rFonts w:ascii="Arial" w:hAnsi="Arial" w:cs="Arial"/>
          <w:b/>
        </w:rPr>
      </w:pPr>
      <w:r w:rsidRPr="002451FA">
        <w:rPr>
          <w:rFonts w:ascii="Arial" w:hAnsi="Arial" w:cs="Arial"/>
          <w:b/>
        </w:rPr>
        <w:t>Abrogación</w:t>
      </w:r>
    </w:p>
    <w:p w14:paraId="56A36C18" w14:textId="77777777" w:rsidR="00DB18C9" w:rsidRPr="002451FA" w:rsidRDefault="00DB18C9" w:rsidP="00DB18C9">
      <w:pPr>
        <w:pStyle w:val="Prrafodelista"/>
        <w:tabs>
          <w:tab w:val="left" w:pos="1701"/>
        </w:tabs>
        <w:spacing w:after="0" w:line="240" w:lineRule="auto"/>
        <w:ind w:left="142"/>
        <w:jc w:val="both"/>
        <w:rPr>
          <w:rFonts w:ascii="Arial" w:hAnsi="Arial" w:cs="Arial"/>
        </w:rPr>
      </w:pPr>
      <w:r w:rsidRPr="002451FA">
        <w:rPr>
          <w:rFonts w:ascii="Arial" w:hAnsi="Arial" w:cs="Arial"/>
          <w:b/>
        </w:rPr>
        <w:t>Segundo.</w:t>
      </w:r>
      <w:r w:rsidRPr="002451FA">
        <w:rPr>
          <w:rFonts w:ascii="Arial" w:hAnsi="Arial" w:cs="Arial"/>
        </w:rPr>
        <w:t xml:space="preserve"> Se abrogan los </w:t>
      </w:r>
      <w:r w:rsidRPr="002451FA">
        <w:rPr>
          <w:rFonts w:ascii="Arial" w:hAnsi="Arial" w:cs="Arial"/>
          <w:i/>
        </w:rPr>
        <w:t>Lineamientos para el Otorgamiento de Becas a Estudiantes de Educación Primaria, Secundaria, Media Superior y Superior para el Municipio de León, Guanajuato</w:t>
      </w:r>
      <w:r w:rsidRPr="002451FA">
        <w:rPr>
          <w:rFonts w:ascii="Arial" w:hAnsi="Arial" w:cs="Arial"/>
        </w:rPr>
        <w:t>, publicados en el Periódico Oficial del Gobierno del Estado de Guanajuato, número 97, segunda parte, de fecha 18 de junio de 2010.</w:t>
      </w:r>
    </w:p>
    <w:p w14:paraId="5676B6A6" w14:textId="77777777" w:rsidR="00DB18C9" w:rsidRPr="002451FA" w:rsidRDefault="00DB18C9" w:rsidP="00DB18C9">
      <w:pPr>
        <w:pStyle w:val="Prrafodelista"/>
        <w:tabs>
          <w:tab w:val="left" w:pos="1701"/>
        </w:tabs>
        <w:spacing w:after="0" w:line="240" w:lineRule="auto"/>
        <w:ind w:left="-142"/>
        <w:jc w:val="both"/>
        <w:rPr>
          <w:rFonts w:ascii="Arial" w:hAnsi="Arial" w:cs="Arial"/>
        </w:rPr>
      </w:pPr>
    </w:p>
    <w:p w14:paraId="2349E7A8" w14:textId="77777777" w:rsidR="00DB18C9" w:rsidRPr="002451FA" w:rsidRDefault="00DB18C9" w:rsidP="00DB18C9">
      <w:pPr>
        <w:pStyle w:val="Prrafodelista"/>
        <w:tabs>
          <w:tab w:val="left" w:pos="1701"/>
        </w:tabs>
        <w:spacing w:after="0" w:line="240" w:lineRule="auto"/>
        <w:ind w:left="-142"/>
        <w:jc w:val="right"/>
        <w:rPr>
          <w:rFonts w:ascii="Arial" w:hAnsi="Arial" w:cs="Arial"/>
          <w:b/>
        </w:rPr>
      </w:pPr>
      <w:r w:rsidRPr="002451FA">
        <w:rPr>
          <w:rFonts w:ascii="Arial" w:hAnsi="Arial" w:cs="Arial"/>
          <w:b/>
        </w:rPr>
        <w:t>Manual de Procesos</w:t>
      </w:r>
    </w:p>
    <w:p w14:paraId="6548DA57" w14:textId="77777777" w:rsidR="00DB18C9" w:rsidRPr="00BE0C2F" w:rsidRDefault="00DB18C9" w:rsidP="00DB18C9">
      <w:pPr>
        <w:pStyle w:val="Prrafodelista"/>
        <w:tabs>
          <w:tab w:val="left" w:pos="1701"/>
        </w:tabs>
        <w:spacing w:after="0" w:line="240" w:lineRule="auto"/>
        <w:ind w:left="142"/>
        <w:jc w:val="both"/>
        <w:rPr>
          <w:rFonts w:ascii="Arial" w:hAnsi="Arial" w:cs="Arial"/>
        </w:rPr>
      </w:pPr>
      <w:r w:rsidRPr="002451FA">
        <w:rPr>
          <w:rFonts w:ascii="Arial" w:hAnsi="Arial" w:cs="Arial"/>
          <w:b/>
        </w:rPr>
        <w:t>Tercero.</w:t>
      </w:r>
      <w:r w:rsidRPr="002451FA">
        <w:rPr>
          <w:rFonts w:ascii="Arial" w:hAnsi="Arial" w:cs="Arial"/>
        </w:rPr>
        <w:t xml:space="preserve"> </w:t>
      </w:r>
      <w:r w:rsidRPr="00634F04">
        <w:rPr>
          <w:rFonts w:ascii="Arial" w:hAnsi="Arial" w:cs="Arial"/>
        </w:rPr>
        <w:t xml:space="preserve">Se otorga un plazo de </w:t>
      </w:r>
      <w:r>
        <w:rPr>
          <w:rFonts w:ascii="Arial" w:hAnsi="Arial" w:cs="Arial"/>
        </w:rPr>
        <w:t>sesenta días hábiles</w:t>
      </w:r>
      <w:r w:rsidRPr="00634F04">
        <w:rPr>
          <w:rFonts w:ascii="Arial" w:hAnsi="Arial" w:cs="Arial"/>
        </w:rPr>
        <w:t xml:space="preserve"> siguientes a la entrada en vigor de</w:t>
      </w:r>
      <w:r>
        <w:rPr>
          <w:rFonts w:ascii="Arial" w:hAnsi="Arial" w:cs="Arial"/>
        </w:rPr>
        <w:t xml:space="preserve"> los presentes lineamientos</w:t>
      </w:r>
      <w:r w:rsidRPr="00634F04">
        <w:rPr>
          <w:rFonts w:ascii="Arial" w:hAnsi="Arial" w:cs="Arial"/>
        </w:rPr>
        <w:t xml:space="preserve"> para que </w:t>
      </w:r>
      <w:r>
        <w:rPr>
          <w:rFonts w:ascii="Arial" w:hAnsi="Arial" w:cs="Arial"/>
        </w:rPr>
        <w:t>l</w:t>
      </w:r>
      <w:r w:rsidRPr="002451FA">
        <w:rPr>
          <w:rFonts w:ascii="Arial" w:hAnsi="Arial" w:cs="Arial"/>
        </w:rPr>
        <w:t xml:space="preserve">a Dirección General de </w:t>
      </w:r>
      <w:r>
        <w:rPr>
          <w:rFonts w:ascii="Arial" w:hAnsi="Arial" w:cs="Arial"/>
        </w:rPr>
        <w:t>Educación, elabore</w:t>
      </w:r>
      <w:r w:rsidRPr="002451FA">
        <w:rPr>
          <w:rFonts w:ascii="Arial" w:hAnsi="Arial" w:cs="Arial"/>
        </w:rPr>
        <w:t xml:space="preserve"> el Manual de Procesos para la ejecución del programa de becas.</w:t>
      </w:r>
    </w:p>
    <w:p w14:paraId="70708833" w14:textId="0AEA0217" w:rsidR="00E45FCA" w:rsidRPr="00517E18" w:rsidRDefault="00E45FCA" w:rsidP="00E45FCA"/>
    <w:p w14:paraId="21F56BB7" w14:textId="5F320819" w:rsidR="00E45FCA" w:rsidRDefault="00E45FCA" w:rsidP="00C4041A">
      <w:pPr>
        <w:jc w:val="both"/>
        <w:rPr>
          <w:rFonts w:ascii="Arial" w:eastAsia="Arial" w:hAnsi="Arial" w:cs="Arial"/>
          <w:b/>
        </w:rPr>
      </w:pPr>
    </w:p>
    <w:p w14:paraId="1509B6AD" w14:textId="77777777" w:rsidR="00E45FCA" w:rsidRPr="00D05CAD" w:rsidRDefault="00E45FCA" w:rsidP="00E45FCA">
      <w:pPr>
        <w:jc w:val="both"/>
        <w:rPr>
          <w:rFonts w:ascii="Arial" w:hAnsi="Arial" w:cs="Arial"/>
          <w:bCs/>
        </w:rPr>
      </w:pPr>
      <w:r w:rsidRPr="00D05CAD">
        <w:rPr>
          <w:rFonts w:ascii="Arial" w:hAnsi="Arial" w:cs="Arial"/>
          <w:b/>
          <w:bCs/>
        </w:rPr>
        <w:t>SEGUNDO. Se instruye y se faculta</w:t>
      </w:r>
      <w:r w:rsidRPr="00D05CAD">
        <w:rPr>
          <w:rFonts w:ascii="Arial" w:hAnsi="Arial" w:cs="Arial"/>
          <w:bCs/>
        </w:rPr>
        <w:t xml:space="preserve"> a la Dirección General de Apoyo a la Función Edilicia</w:t>
      </w:r>
      <w:r w:rsidRPr="00D05CAD">
        <w:rPr>
          <w:rFonts w:ascii="Arial" w:hAnsi="Arial" w:cs="Arial"/>
          <w:b/>
          <w:bCs/>
          <w:i/>
        </w:rPr>
        <w:t xml:space="preserve"> </w:t>
      </w:r>
      <w:r w:rsidRPr="00D05CAD">
        <w:rPr>
          <w:rFonts w:ascii="Arial" w:hAnsi="Arial" w:cs="Arial"/>
          <w:bCs/>
        </w:rPr>
        <w:t xml:space="preserve">para que realice las correcciones de gramática y estilo, así como para que establezca las conciliaciones de congruencia o coherencia jurídica que resulten necesarias en el documento normativo aprobado en los términos del presente acuerdo.   </w:t>
      </w:r>
    </w:p>
    <w:p w14:paraId="30B1C01F" w14:textId="77777777" w:rsidR="00E45FCA" w:rsidRPr="00E45FCA" w:rsidRDefault="00E45FCA" w:rsidP="00E45FCA">
      <w:pPr>
        <w:pStyle w:val="Textoindependiente"/>
        <w:rPr>
          <w:rFonts w:ascii="Arial" w:hAnsi="Arial" w:cs="Arial"/>
          <w:b/>
          <w:sz w:val="24"/>
          <w:szCs w:val="24"/>
        </w:rPr>
      </w:pPr>
    </w:p>
    <w:p w14:paraId="2E2444B9" w14:textId="77777777" w:rsidR="00E45FCA" w:rsidRPr="00E45FCA" w:rsidRDefault="00E45FCA" w:rsidP="00741F48">
      <w:pPr>
        <w:pStyle w:val="Textoindependiente3"/>
        <w:jc w:val="both"/>
        <w:rPr>
          <w:rFonts w:ascii="Arial" w:hAnsi="Arial" w:cs="Arial"/>
          <w:b/>
          <w:bCs/>
          <w:sz w:val="24"/>
          <w:szCs w:val="24"/>
        </w:rPr>
      </w:pPr>
      <w:r w:rsidRPr="00E45FCA">
        <w:rPr>
          <w:rFonts w:ascii="Arial" w:hAnsi="Arial" w:cs="Arial"/>
          <w:b/>
          <w:sz w:val="24"/>
          <w:szCs w:val="24"/>
        </w:rPr>
        <w:t>TERCERO. Publíquese el presente acuerdo</w:t>
      </w:r>
      <w:r w:rsidRPr="00E45FCA">
        <w:rPr>
          <w:rFonts w:ascii="Arial" w:hAnsi="Arial" w:cs="Arial"/>
          <w:sz w:val="24"/>
          <w:szCs w:val="24"/>
        </w:rPr>
        <w:t xml:space="preserve"> en el Periódico Oficial del Gobierno del Estado de Guanajuato, para los efectos del artículo 240 de la Ley Orgánica Municipal para el Estado de Guanajuato. </w:t>
      </w:r>
    </w:p>
    <w:p w14:paraId="3D45762E" w14:textId="0C545FC1" w:rsidR="00DB41C7" w:rsidRDefault="00DB18C9" w:rsidP="00DB18C9">
      <w:pPr>
        <w:tabs>
          <w:tab w:val="left" w:pos="1155"/>
        </w:tabs>
        <w:jc w:val="both"/>
        <w:rPr>
          <w:rFonts w:ascii="Arial" w:eastAsia="Arial" w:hAnsi="Arial" w:cs="Arial"/>
          <w:b/>
        </w:rPr>
      </w:pPr>
      <w:r>
        <w:rPr>
          <w:rFonts w:ascii="Arial" w:eastAsia="Arial" w:hAnsi="Arial" w:cs="Arial"/>
          <w:b/>
        </w:rPr>
        <w:lastRenderedPageBreak/>
        <w:tab/>
      </w:r>
    </w:p>
    <w:p w14:paraId="1BEA3792" w14:textId="77777777" w:rsidR="00DB18C9" w:rsidRDefault="00DB18C9" w:rsidP="00DB18C9">
      <w:pPr>
        <w:tabs>
          <w:tab w:val="left" w:pos="1155"/>
        </w:tabs>
        <w:jc w:val="both"/>
        <w:rPr>
          <w:rFonts w:ascii="Arial" w:eastAsia="Arial" w:hAnsi="Arial" w:cs="Arial"/>
          <w:b/>
        </w:rPr>
      </w:pPr>
    </w:p>
    <w:p w14:paraId="2CD38493" w14:textId="77777777" w:rsidR="00C4041A" w:rsidRPr="000815A3" w:rsidRDefault="00C4041A" w:rsidP="00C4041A">
      <w:pPr>
        <w:jc w:val="both"/>
        <w:rPr>
          <w:rFonts w:ascii="Arial" w:eastAsia="Arial" w:hAnsi="Arial" w:cs="Arial"/>
          <w:b/>
        </w:rPr>
      </w:pPr>
      <w:r w:rsidRPr="000815A3">
        <w:rPr>
          <w:rFonts w:ascii="Arial" w:eastAsia="Arial" w:hAnsi="Arial" w:cs="Arial"/>
          <w:b/>
        </w:rPr>
        <w:t>POR TANTO, CON FUNDAMENTO EN LO DISPUESTO POR LOS ARTÍCULOS 77 FRACCIONES I Y VI Y 240 DE LA LEY ORGÁNICA MUNICIPAL PARA EL ESTADO DE GUANAJUATO, MANDO QUE SE IMPRIMA, PUBLIQUE, CIRCULE Y SE LE DÉ EL DEBIDO CUMPLIMIENTO.</w:t>
      </w:r>
    </w:p>
    <w:p w14:paraId="78BD3391" w14:textId="74BB1F3B" w:rsidR="00433C32" w:rsidRDefault="00433C32" w:rsidP="00C4041A">
      <w:pPr>
        <w:jc w:val="both"/>
        <w:rPr>
          <w:rFonts w:ascii="Arial" w:hAnsi="Arial" w:cs="Arial"/>
          <w:b/>
          <w:lang w:eastAsia="en-US"/>
        </w:rPr>
      </w:pPr>
    </w:p>
    <w:p w14:paraId="49AA1CE2" w14:textId="4DF0CB6C" w:rsidR="00DB18C9" w:rsidRDefault="00DB18C9" w:rsidP="00C4041A">
      <w:pPr>
        <w:jc w:val="both"/>
        <w:rPr>
          <w:rFonts w:ascii="Arial" w:hAnsi="Arial" w:cs="Arial"/>
          <w:b/>
          <w:lang w:eastAsia="en-US"/>
        </w:rPr>
      </w:pPr>
    </w:p>
    <w:p w14:paraId="29B8CB39" w14:textId="77777777" w:rsidR="00CC0297" w:rsidRPr="000815A3" w:rsidRDefault="00CC0297" w:rsidP="00C4041A">
      <w:pPr>
        <w:jc w:val="both"/>
        <w:rPr>
          <w:rFonts w:ascii="Arial" w:hAnsi="Arial" w:cs="Arial"/>
          <w:b/>
          <w:lang w:eastAsia="en-US"/>
        </w:rPr>
      </w:pPr>
    </w:p>
    <w:p w14:paraId="0D703179" w14:textId="77777777" w:rsidR="00C4041A" w:rsidRPr="000815A3" w:rsidRDefault="00C4041A" w:rsidP="00C4041A">
      <w:pPr>
        <w:jc w:val="both"/>
        <w:rPr>
          <w:rFonts w:ascii="Arial" w:hAnsi="Arial" w:cs="Arial"/>
          <w:b/>
        </w:rPr>
      </w:pPr>
      <w:r w:rsidRPr="000815A3">
        <w:rPr>
          <w:rFonts w:ascii="Arial" w:hAnsi="Arial" w:cs="Arial"/>
          <w:b/>
        </w:rPr>
        <w:t>DADO EN LA CASA MUNICIP</w:t>
      </w:r>
      <w:r w:rsidR="00A544A9">
        <w:rPr>
          <w:rFonts w:ascii="Arial" w:hAnsi="Arial" w:cs="Arial"/>
          <w:b/>
        </w:rPr>
        <w:t>AL DE LEÓN, GUANAJUATO, A</w:t>
      </w:r>
      <w:r w:rsidR="00DB41C7">
        <w:rPr>
          <w:rFonts w:ascii="Arial" w:hAnsi="Arial" w:cs="Arial"/>
          <w:b/>
        </w:rPr>
        <w:t xml:space="preserve"> LOS 14 DÍAS DE MARZO DE 2024</w:t>
      </w:r>
      <w:r w:rsidRPr="000815A3">
        <w:rPr>
          <w:rFonts w:ascii="Arial" w:hAnsi="Arial" w:cs="Arial"/>
          <w:b/>
        </w:rPr>
        <w:t>.</w:t>
      </w:r>
    </w:p>
    <w:p w14:paraId="5C8360A7" w14:textId="67FDCA10" w:rsidR="00DB41C7" w:rsidRPr="000815A3" w:rsidRDefault="00DB41C7" w:rsidP="00C4041A">
      <w:pPr>
        <w:jc w:val="both"/>
        <w:rPr>
          <w:rFonts w:ascii="Arial" w:hAnsi="Arial" w:cs="Arial"/>
          <w:b/>
        </w:rPr>
      </w:pPr>
    </w:p>
    <w:p w14:paraId="371FD1AB" w14:textId="77777777" w:rsidR="00C4041A" w:rsidRDefault="00C4041A" w:rsidP="00C4041A">
      <w:pPr>
        <w:jc w:val="both"/>
        <w:rPr>
          <w:rFonts w:ascii="Arial" w:hAnsi="Arial" w:cs="Arial"/>
          <w:b/>
        </w:rPr>
      </w:pPr>
    </w:p>
    <w:p w14:paraId="5ABB4F48" w14:textId="0362A852" w:rsidR="00C4041A" w:rsidRDefault="00C4041A" w:rsidP="00C4041A">
      <w:pPr>
        <w:jc w:val="both"/>
        <w:rPr>
          <w:rFonts w:ascii="Arial" w:hAnsi="Arial" w:cs="Arial"/>
          <w:b/>
        </w:rPr>
      </w:pPr>
    </w:p>
    <w:p w14:paraId="7AE001D1" w14:textId="7EB29952" w:rsidR="00DB18C9" w:rsidRDefault="00DB18C9" w:rsidP="00C4041A">
      <w:pPr>
        <w:jc w:val="both"/>
        <w:rPr>
          <w:rFonts w:ascii="Arial" w:hAnsi="Arial" w:cs="Arial"/>
          <w:b/>
        </w:rPr>
      </w:pPr>
    </w:p>
    <w:p w14:paraId="24B0DC4C" w14:textId="30000CAD" w:rsidR="00DB18C9" w:rsidRDefault="00DB18C9" w:rsidP="00C4041A">
      <w:pPr>
        <w:jc w:val="both"/>
        <w:rPr>
          <w:rFonts w:ascii="Arial" w:hAnsi="Arial" w:cs="Arial"/>
          <w:b/>
        </w:rPr>
      </w:pPr>
    </w:p>
    <w:p w14:paraId="0CF3241D" w14:textId="2B3137EE" w:rsidR="00DB18C9" w:rsidRDefault="00DB18C9" w:rsidP="00C4041A">
      <w:pPr>
        <w:jc w:val="both"/>
        <w:rPr>
          <w:rFonts w:ascii="Arial" w:hAnsi="Arial" w:cs="Arial"/>
          <w:b/>
        </w:rPr>
      </w:pPr>
    </w:p>
    <w:p w14:paraId="1A3B6C6C" w14:textId="77777777" w:rsidR="00DB18C9" w:rsidRDefault="00DB18C9" w:rsidP="00C4041A">
      <w:pPr>
        <w:jc w:val="both"/>
        <w:rPr>
          <w:rFonts w:ascii="Arial" w:hAnsi="Arial" w:cs="Arial"/>
          <w:b/>
        </w:rPr>
      </w:pPr>
    </w:p>
    <w:p w14:paraId="01E094FD" w14:textId="77777777" w:rsidR="00DB18C9" w:rsidRPr="000815A3" w:rsidRDefault="00DB18C9" w:rsidP="00C4041A">
      <w:pPr>
        <w:jc w:val="both"/>
        <w:rPr>
          <w:rFonts w:ascii="Arial" w:hAnsi="Arial" w:cs="Arial"/>
          <w:b/>
        </w:rPr>
      </w:pPr>
    </w:p>
    <w:p w14:paraId="5EDD65E8" w14:textId="77777777" w:rsidR="00C4041A" w:rsidRPr="000815A3" w:rsidRDefault="00C4041A" w:rsidP="00C4041A">
      <w:pPr>
        <w:jc w:val="both"/>
        <w:rPr>
          <w:rFonts w:ascii="Arial" w:hAnsi="Arial" w:cs="Arial"/>
          <w:b/>
        </w:rPr>
      </w:pPr>
      <w:r w:rsidRPr="000815A3">
        <w:rPr>
          <w:rFonts w:ascii="Arial" w:hAnsi="Arial" w:cs="Arial"/>
          <w:b/>
        </w:rPr>
        <w:t>MTRA. ALEJANDRA GUTIÉRREZ CAMPOS</w:t>
      </w:r>
    </w:p>
    <w:p w14:paraId="56D56E54" w14:textId="06CC610B" w:rsidR="00C4041A" w:rsidRPr="000815A3" w:rsidRDefault="00C4041A" w:rsidP="00C4041A">
      <w:pPr>
        <w:jc w:val="both"/>
        <w:rPr>
          <w:rFonts w:ascii="Arial" w:hAnsi="Arial" w:cs="Arial"/>
          <w:b/>
        </w:rPr>
      </w:pPr>
      <w:r w:rsidRPr="000815A3">
        <w:rPr>
          <w:rFonts w:ascii="Arial" w:hAnsi="Arial" w:cs="Arial"/>
          <w:b/>
        </w:rPr>
        <w:t>PRESIDENTA MUNICIPAL</w:t>
      </w:r>
      <w:r w:rsidR="00547152">
        <w:rPr>
          <w:rFonts w:ascii="Arial" w:hAnsi="Arial" w:cs="Arial"/>
          <w:b/>
        </w:rPr>
        <w:t>.</w:t>
      </w:r>
    </w:p>
    <w:p w14:paraId="54F67EEE" w14:textId="77777777" w:rsidR="00C4041A" w:rsidRDefault="00C4041A" w:rsidP="00C4041A">
      <w:pPr>
        <w:jc w:val="both"/>
        <w:rPr>
          <w:rFonts w:ascii="Arial" w:hAnsi="Arial" w:cs="Arial"/>
          <w:b/>
        </w:rPr>
      </w:pPr>
    </w:p>
    <w:p w14:paraId="0F705851" w14:textId="77777777" w:rsidR="00C4041A" w:rsidRDefault="00C4041A" w:rsidP="00C4041A">
      <w:pPr>
        <w:jc w:val="both"/>
        <w:rPr>
          <w:rFonts w:ascii="Arial" w:hAnsi="Arial" w:cs="Arial"/>
          <w:b/>
        </w:rPr>
      </w:pPr>
    </w:p>
    <w:p w14:paraId="63F8C575" w14:textId="77777777" w:rsidR="00DB41C7" w:rsidRDefault="00DB41C7" w:rsidP="00C4041A">
      <w:pPr>
        <w:jc w:val="both"/>
        <w:rPr>
          <w:rFonts w:ascii="Arial" w:hAnsi="Arial" w:cs="Arial"/>
          <w:b/>
        </w:rPr>
      </w:pPr>
    </w:p>
    <w:p w14:paraId="59BC15E2" w14:textId="77777777" w:rsidR="00DB41C7" w:rsidRDefault="00DB41C7" w:rsidP="00C4041A">
      <w:pPr>
        <w:jc w:val="both"/>
        <w:rPr>
          <w:rFonts w:ascii="Arial" w:hAnsi="Arial" w:cs="Arial"/>
          <w:b/>
        </w:rPr>
      </w:pPr>
    </w:p>
    <w:p w14:paraId="1FA06D06" w14:textId="1FC05CE4" w:rsidR="00DB41C7" w:rsidRDefault="00DB41C7" w:rsidP="00C4041A">
      <w:pPr>
        <w:jc w:val="both"/>
        <w:rPr>
          <w:rFonts w:ascii="Arial" w:hAnsi="Arial" w:cs="Arial"/>
          <w:b/>
        </w:rPr>
      </w:pPr>
    </w:p>
    <w:p w14:paraId="31B86C66" w14:textId="0B23602C" w:rsidR="00DB18C9" w:rsidRDefault="00DB18C9" w:rsidP="00C4041A">
      <w:pPr>
        <w:jc w:val="both"/>
        <w:rPr>
          <w:rFonts w:ascii="Arial" w:hAnsi="Arial" w:cs="Arial"/>
          <w:b/>
        </w:rPr>
      </w:pPr>
    </w:p>
    <w:p w14:paraId="672D26AA" w14:textId="4A3127D1" w:rsidR="00DB18C9" w:rsidRDefault="00DB18C9" w:rsidP="00C4041A">
      <w:pPr>
        <w:jc w:val="both"/>
        <w:rPr>
          <w:rFonts w:ascii="Arial" w:hAnsi="Arial" w:cs="Arial"/>
          <w:b/>
        </w:rPr>
      </w:pPr>
    </w:p>
    <w:p w14:paraId="5AD15185" w14:textId="77777777" w:rsidR="00DB18C9" w:rsidRDefault="00DB18C9" w:rsidP="00C4041A">
      <w:pPr>
        <w:jc w:val="both"/>
        <w:rPr>
          <w:rFonts w:ascii="Arial" w:hAnsi="Arial" w:cs="Arial"/>
          <w:b/>
        </w:rPr>
      </w:pPr>
    </w:p>
    <w:p w14:paraId="68834490" w14:textId="77777777" w:rsidR="00DB41C7" w:rsidRPr="000815A3" w:rsidRDefault="00DB41C7" w:rsidP="00C4041A">
      <w:pPr>
        <w:jc w:val="both"/>
        <w:rPr>
          <w:rFonts w:ascii="Arial" w:hAnsi="Arial" w:cs="Arial"/>
          <w:b/>
        </w:rPr>
      </w:pPr>
    </w:p>
    <w:p w14:paraId="0EEA29CC" w14:textId="77777777" w:rsidR="00C4041A" w:rsidRPr="000815A3" w:rsidRDefault="00C4041A" w:rsidP="00C4041A">
      <w:pPr>
        <w:jc w:val="right"/>
        <w:rPr>
          <w:rFonts w:ascii="Arial" w:hAnsi="Arial" w:cs="Arial"/>
          <w:b/>
        </w:rPr>
      </w:pPr>
      <w:r w:rsidRPr="000815A3">
        <w:rPr>
          <w:rFonts w:ascii="Arial" w:hAnsi="Arial" w:cs="Arial"/>
          <w:b/>
        </w:rPr>
        <w:t>MTRO. JORGE DANIEL JIMÉNEZ LONA</w:t>
      </w:r>
    </w:p>
    <w:p w14:paraId="485236A6" w14:textId="77777777" w:rsidR="00C4041A" w:rsidRDefault="00C4041A" w:rsidP="00C4041A">
      <w:pPr>
        <w:jc w:val="right"/>
        <w:rPr>
          <w:rFonts w:ascii="Arial" w:hAnsi="Arial" w:cs="Arial"/>
          <w:b/>
        </w:rPr>
      </w:pPr>
      <w:r w:rsidRPr="000815A3">
        <w:rPr>
          <w:rFonts w:ascii="Arial" w:hAnsi="Arial" w:cs="Arial"/>
          <w:b/>
        </w:rPr>
        <w:t>SECRETARIO DEL H. AYUNTAMIENTO.</w:t>
      </w:r>
    </w:p>
    <w:p w14:paraId="3061F5E8" w14:textId="77777777" w:rsidR="006260D0" w:rsidRDefault="006260D0" w:rsidP="00C4041A">
      <w:pPr>
        <w:jc w:val="right"/>
        <w:rPr>
          <w:rFonts w:ascii="Arial" w:hAnsi="Arial" w:cs="Arial"/>
          <w:b/>
        </w:rPr>
      </w:pPr>
    </w:p>
    <w:p w14:paraId="2FAEE1A3" w14:textId="77777777" w:rsidR="006260D0" w:rsidRDefault="006260D0" w:rsidP="006260D0">
      <w:pPr>
        <w:jc w:val="both"/>
        <w:rPr>
          <w:rFonts w:ascii="Arial" w:eastAsia="Arial" w:hAnsi="Arial" w:cs="Arial"/>
          <w:b/>
          <w:i/>
          <w:color w:val="000000" w:themeColor="text1"/>
        </w:rPr>
      </w:pPr>
    </w:p>
    <w:p w14:paraId="63130088" w14:textId="77777777" w:rsidR="006260D0" w:rsidRDefault="006260D0" w:rsidP="006260D0">
      <w:pPr>
        <w:jc w:val="both"/>
        <w:rPr>
          <w:rFonts w:ascii="Arial" w:eastAsia="Arial" w:hAnsi="Arial" w:cs="Arial"/>
          <w:b/>
          <w:i/>
          <w:color w:val="000000" w:themeColor="text1"/>
        </w:rPr>
      </w:pPr>
    </w:p>
    <w:p w14:paraId="3923820D" w14:textId="2240EC1D" w:rsidR="006260D0" w:rsidRPr="006260D0" w:rsidRDefault="006260D0" w:rsidP="006260D0">
      <w:pPr>
        <w:jc w:val="both"/>
        <w:rPr>
          <w:b/>
          <w:i/>
          <w:sz w:val="20"/>
          <w:szCs w:val="20"/>
        </w:rPr>
      </w:pPr>
      <w:r w:rsidRPr="006260D0">
        <w:rPr>
          <w:rFonts w:ascii="Arial" w:eastAsia="Arial" w:hAnsi="Arial" w:cs="Arial"/>
          <w:b/>
          <w:i/>
          <w:color w:val="000000" w:themeColor="text1"/>
          <w:sz w:val="20"/>
          <w:szCs w:val="20"/>
        </w:rPr>
        <w:t>Publicado en el Periódico Oficial del Gobierno del Estado de Guanajuato, número 74, segunda parte, de fecha 11 de abril del año 2024.</w:t>
      </w:r>
    </w:p>
    <w:sectPr w:rsidR="006260D0" w:rsidRPr="006260D0" w:rsidSect="00B26F4C">
      <w:headerReference w:type="default" r:id="rId7"/>
      <w:footerReference w:type="default" r:id="rId8"/>
      <w:pgSz w:w="12240" w:h="15840"/>
      <w:pgMar w:top="1560"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B961D" w14:textId="77777777" w:rsidR="00AC20C8" w:rsidRDefault="00AC20C8" w:rsidP="00C4041A">
      <w:r>
        <w:separator/>
      </w:r>
    </w:p>
  </w:endnote>
  <w:endnote w:type="continuationSeparator" w:id="0">
    <w:p w14:paraId="295FB7CD" w14:textId="77777777" w:rsidR="00AC20C8" w:rsidRDefault="00AC20C8" w:rsidP="00C4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SFUI-Semibold">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85138787"/>
      <w:docPartObj>
        <w:docPartGallery w:val="Page Numbers (Bottom of Page)"/>
        <w:docPartUnique/>
      </w:docPartObj>
    </w:sdtPr>
    <w:sdtEndPr/>
    <w:sdtContent>
      <w:p w14:paraId="6FF43399" w14:textId="07EECA2F" w:rsidR="00B26F4C" w:rsidRPr="00B26F4C" w:rsidRDefault="00B26F4C">
        <w:pPr>
          <w:pStyle w:val="Piedepgina"/>
          <w:jc w:val="right"/>
          <w:rPr>
            <w:rFonts w:ascii="Arial" w:hAnsi="Arial" w:cs="Arial"/>
            <w:sz w:val="16"/>
            <w:szCs w:val="16"/>
          </w:rPr>
        </w:pPr>
        <w:r w:rsidRPr="00B26F4C">
          <w:rPr>
            <w:rFonts w:ascii="Arial" w:hAnsi="Arial" w:cs="Arial"/>
            <w:sz w:val="16"/>
            <w:szCs w:val="16"/>
          </w:rPr>
          <w:fldChar w:fldCharType="begin"/>
        </w:r>
        <w:r w:rsidRPr="00B26F4C">
          <w:rPr>
            <w:rFonts w:ascii="Arial" w:hAnsi="Arial" w:cs="Arial"/>
            <w:sz w:val="16"/>
            <w:szCs w:val="16"/>
          </w:rPr>
          <w:instrText>PAGE   \* MERGEFORMAT</w:instrText>
        </w:r>
        <w:r w:rsidRPr="00B26F4C">
          <w:rPr>
            <w:rFonts w:ascii="Arial" w:hAnsi="Arial" w:cs="Arial"/>
            <w:sz w:val="16"/>
            <w:szCs w:val="16"/>
          </w:rPr>
          <w:fldChar w:fldCharType="separate"/>
        </w:r>
        <w:r w:rsidR="006260D0" w:rsidRPr="006260D0">
          <w:rPr>
            <w:rFonts w:ascii="Arial" w:hAnsi="Arial" w:cs="Arial"/>
            <w:noProof/>
            <w:sz w:val="16"/>
            <w:szCs w:val="16"/>
            <w:lang w:val="es-ES"/>
          </w:rPr>
          <w:t>9</w:t>
        </w:r>
        <w:r w:rsidRPr="00B26F4C">
          <w:rPr>
            <w:rFonts w:ascii="Arial" w:hAnsi="Arial" w:cs="Arial"/>
            <w:sz w:val="16"/>
            <w:szCs w:val="16"/>
          </w:rPr>
          <w:fldChar w:fldCharType="end"/>
        </w:r>
      </w:p>
    </w:sdtContent>
  </w:sdt>
  <w:p w14:paraId="7FB3C875" w14:textId="1D7CAC29" w:rsidR="00C4041A" w:rsidRPr="00041FAD" w:rsidRDefault="00C4041A" w:rsidP="006F0C51">
    <w:pPr>
      <w:pStyle w:val="Piedepgina"/>
      <w:jc w:val="center"/>
      <w:rPr>
        <w:rFonts w:ascii="Arial" w:hAnsi="Arial" w:cs="Arial"/>
        <w:bCs/>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25FE" w14:textId="77777777" w:rsidR="00AC20C8" w:rsidRDefault="00AC20C8" w:rsidP="00C4041A">
      <w:r>
        <w:separator/>
      </w:r>
    </w:p>
  </w:footnote>
  <w:footnote w:type="continuationSeparator" w:id="0">
    <w:p w14:paraId="176D723A" w14:textId="77777777" w:rsidR="00AC20C8" w:rsidRDefault="00AC20C8" w:rsidP="00C40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B56C8" w14:textId="4229028B" w:rsidR="00B26F4C" w:rsidRDefault="00AC20C8" w:rsidP="00B26F4C">
    <w:pPr>
      <w:pStyle w:val="Encabezado"/>
      <w:tabs>
        <w:tab w:val="clear" w:pos="4419"/>
        <w:tab w:val="center" w:pos="4820"/>
      </w:tabs>
      <w:spacing w:line="240" w:lineRule="exact"/>
      <w:ind w:left="425" w:hanging="284"/>
      <w:rPr>
        <w:rFonts w:ascii="Arial" w:hAnsi="Arial" w:cs="Arial"/>
      </w:rPr>
    </w:pPr>
    <w:r>
      <w:rPr>
        <w:rFonts w:ascii="Times New Roman" w:hAnsi="Times New Roman" w:cs="Times New Roman"/>
      </w:rPr>
      <w:pict w14:anchorId="56317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02658" o:spid="_x0000_s2049" type="#_x0000_t75" style="position:absolute;left:0;text-align:left;margin-left:0;margin-top:0;width:362.25pt;height:572.1pt;z-index:-251658240;mso-position-horizontal:center;mso-position-horizontal-relative:margin;mso-position-vertical:center;mso-position-vertical-relative:margin" o:allowincell="f">
          <v:imagedata r:id="rId1" o:title="logo"/>
          <w10:wrap anchorx="margin" anchory="margin"/>
        </v:shape>
      </w:pict>
    </w:r>
    <w:r w:rsidR="00B26F4C">
      <w:rPr>
        <w:noProof/>
        <w:lang w:eastAsia="es-MX"/>
      </w:rPr>
      <w:drawing>
        <wp:anchor distT="0" distB="0" distL="114300" distR="114300" simplePos="0" relativeHeight="251657216" behindDoc="0" locked="0" layoutInCell="1" allowOverlap="1" wp14:anchorId="0EECB225" wp14:editId="297AF595">
          <wp:simplePos x="0" y="0"/>
          <wp:positionH relativeFrom="margin">
            <wp:posOffset>-28575</wp:posOffset>
          </wp:positionH>
          <wp:positionV relativeFrom="paragraph">
            <wp:posOffset>-213995</wp:posOffset>
          </wp:positionV>
          <wp:extent cx="371475" cy="587375"/>
          <wp:effectExtent l="0" t="0" r="9525" b="317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F4C">
      <w:rPr>
        <w:rFonts w:ascii="Arial" w:hAnsi="Arial" w:cs="Arial"/>
        <w:b/>
        <w:bCs/>
        <w:color w:val="1F2C4E"/>
      </w:rPr>
      <w:t>Presidencia Municipal de León</w:t>
    </w:r>
    <w:r w:rsidR="00B26F4C">
      <w:rPr>
        <w:rFonts w:ascii="Calibri Light" w:hAnsi="Calibri Light" w:cs="Calibri Light"/>
      </w:rPr>
      <w:tab/>
    </w:r>
    <w:r w:rsidR="00B26F4C">
      <w:rPr>
        <w:rFonts w:ascii="Calibri Light" w:hAnsi="Calibri Light" w:cs="Calibri Light"/>
        <w:color w:val="123A65"/>
      </w:rPr>
      <w:tab/>
      <w:t xml:space="preserve">       </w:t>
    </w:r>
    <w:r w:rsidR="00B26F4C">
      <w:rPr>
        <w:rFonts w:ascii="Arial" w:hAnsi="Arial" w:cs="Arial"/>
        <w:b/>
        <w:bCs/>
        <w:color w:val="1F2C4E"/>
        <w:sz w:val="18"/>
        <w:szCs w:val="18"/>
      </w:rPr>
      <w:t>Publicación</w:t>
    </w:r>
    <w:r w:rsidR="00B26F4C">
      <w:rPr>
        <w:rFonts w:ascii="Arial" w:hAnsi="Arial" w:cs="Arial"/>
        <w:b/>
        <w:bCs/>
        <w:color w:val="123A65"/>
        <w:sz w:val="18"/>
        <w:szCs w:val="18"/>
      </w:rPr>
      <w:t xml:space="preserve">: </w:t>
    </w:r>
    <w:r w:rsidR="00B26F4C">
      <w:rPr>
        <w:rFonts w:ascii="Arial" w:hAnsi="Arial" w:cs="Arial"/>
        <w:sz w:val="18"/>
        <w:szCs w:val="18"/>
      </w:rPr>
      <w:t>P.O. 11 de abril de 2024.</w:t>
    </w:r>
  </w:p>
  <w:p w14:paraId="6D2C1B2F" w14:textId="77636968" w:rsidR="00B26F4C" w:rsidRDefault="00B26F4C">
    <w:pPr>
      <w:pStyle w:val="Encabezado"/>
    </w:pPr>
    <w:r>
      <w:rPr>
        <w:rFonts w:ascii="Arial" w:hAnsi="Arial" w:cs="Arial"/>
        <w:sz w:val="8"/>
        <w:szCs w:val="8"/>
      </w:rPr>
      <w:t>Lineamientos para el Otorgamiento de Becas a Estudiantes del Municipio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128"/>
    <w:multiLevelType w:val="hybridMultilevel"/>
    <w:tmpl w:val="C9984344"/>
    <w:lvl w:ilvl="0" w:tplc="809AF254">
      <w:start w:val="1"/>
      <w:numFmt w:val="upperRoman"/>
      <w:lvlText w:val="%1."/>
      <w:lvlJc w:val="right"/>
      <w:pPr>
        <w:ind w:left="720" w:hanging="360"/>
      </w:pPr>
      <w:rPr>
        <w:rFonts w:ascii="Arial" w:hAnsi="Arial" w:cs="Times New Roman" w:hint="default"/>
        <w:b/>
        <w:i w:val="0"/>
        <w:ker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1F3E4C"/>
    <w:multiLevelType w:val="hybridMultilevel"/>
    <w:tmpl w:val="ACC2240E"/>
    <w:lvl w:ilvl="0" w:tplc="C7E8A6D6">
      <w:start w:val="1"/>
      <w:numFmt w:val="decimal"/>
      <w:lvlText w:val="Artículo %1."/>
      <w:lvlJc w:val="left"/>
      <w:pPr>
        <w:ind w:left="1069"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D0D04"/>
    <w:multiLevelType w:val="hybridMultilevel"/>
    <w:tmpl w:val="C56412F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00D3876"/>
    <w:multiLevelType w:val="hybridMultilevel"/>
    <w:tmpl w:val="06C87AAE"/>
    <w:lvl w:ilvl="0" w:tplc="080A0013">
      <w:start w:val="1"/>
      <w:numFmt w:val="upperRoman"/>
      <w:lvlText w:val="%1."/>
      <w:lvlJc w:val="right"/>
      <w:pPr>
        <w:ind w:left="1288" w:hanging="360"/>
      </w:pPr>
      <w:rPr>
        <w:b/>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4" w15:restartNumberingAfterBreak="0">
    <w:nsid w:val="33A449D2"/>
    <w:multiLevelType w:val="hybridMultilevel"/>
    <w:tmpl w:val="1CA6817E"/>
    <w:lvl w:ilvl="0" w:tplc="080A0013">
      <w:start w:val="1"/>
      <w:numFmt w:val="upperRoman"/>
      <w:lvlText w:val="%1."/>
      <w:lvlJc w:val="right"/>
      <w:pPr>
        <w:ind w:left="1428" w:hanging="360"/>
      </w:pPr>
      <w:rPr>
        <w:rFonts w:hint="default"/>
        <w:b/>
        <w:strike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361911E3"/>
    <w:multiLevelType w:val="hybridMultilevel"/>
    <w:tmpl w:val="B764F0A8"/>
    <w:lvl w:ilvl="0" w:tplc="080A0013">
      <w:start w:val="1"/>
      <w:numFmt w:val="upperRoman"/>
      <w:lvlText w:val="%1."/>
      <w:lvlJc w:val="righ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44EF3AE6"/>
    <w:multiLevelType w:val="hybridMultilevel"/>
    <w:tmpl w:val="C194C8E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48592A"/>
    <w:multiLevelType w:val="hybridMultilevel"/>
    <w:tmpl w:val="487E658C"/>
    <w:lvl w:ilvl="0" w:tplc="07244E9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6FB11702"/>
    <w:multiLevelType w:val="hybridMultilevel"/>
    <w:tmpl w:val="638EC4DE"/>
    <w:lvl w:ilvl="0" w:tplc="080A0013">
      <w:start w:val="1"/>
      <w:numFmt w:val="upperRoman"/>
      <w:lvlText w:val="%1."/>
      <w:lvlJc w:val="right"/>
      <w:pPr>
        <w:ind w:left="644"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5"/>
  </w:num>
  <w:num w:numId="2">
    <w:abstractNumId w:val="8"/>
  </w:num>
  <w:num w:numId="3">
    <w:abstractNumId w:val="4"/>
  </w:num>
  <w:num w:numId="4">
    <w:abstractNumId w:val="7"/>
  </w:num>
  <w:num w:numId="5">
    <w:abstractNumId w:val="1"/>
  </w:num>
  <w:num w:numId="6">
    <w:abstractNumId w:val="3"/>
  </w:num>
  <w:num w:numId="7">
    <w:abstractNumId w:val="0"/>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1A"/>
    <w:rsid w:val="00022895"/>
    <w:rsid w:val="0004045D"/>
    <w:rsid w:val="00041FAD"/>
    <w:rsid w:val="000C5C35"/>
    <w:rsid w:val="000E6E2B"/>
    <w:rsid w:val="002802B9"/>
    <w:rsid w:val="002A288B"/>
    <w:rsid w:val="002D2DA9"/>
    <w:rsid w:val="002F574B"/>
    <w:rsid w:val="003166E7"/>
    <w:rsid w:val="00336433"/>
    <w:rsid w:val="003416C9"/>
    <w:rsid w:val="003C4B35"/>
    <w:rsid w:val="003D7B19"/>
    <w:rsid w:val="00413805"/>
    <w:rsid w:val="004254EF"/>
    <w:rsid w:val="00433C32"/>
    <w:rsid w:val="004C730D"/>
    <w:rsid w:val="00547152"/>
    <w:rsid w:val="005E2E52"/>
    <w:rsid w:val="006260D0"/>
    <w:rsid w:val="00672C62"/>
    <w:rsid w:val="006F0C51"/>
    <w:rsid w:val="00741F48"/>
    <w:rsid w:val="00775905"/>
    <w:rsid w:val="007D140A"/>
    <w:rsid w:val="0083148E"/>
    <w:rsid w:val="008D3608"/>
    <w:rsid w:val="008F5B96"/>
    <w:rsid w:val="009342BD"/>
    <w:rsid w:val="009C3577"/>
    <w:rsid w:val="00A3556A"/>
    <w:rsid w:val="00A544A9"/>
    <w:rsid w:val="00A8606F"/>
    <w:rsid w:val="00AC20C8"/>
    <w:rsid w:val="00B26F4C"/>
    <w:rsid w:val="00BB132D"/>
    <w:rsid w:val="00C4041A"/>
    <w:rsid w:val="00C72716"/>
    <w:rsid w:val="00CB5938"/>
    <w:rsid w:val="00CC0297"/>
    <w:rsid w:val="00D33191"/>
    <w:rsid w:val="00D662F9"/>
    <w:rsid w:val="00DB18C9"/>
    <w:rsid w:val="00DB41C7"/>
    <w:rsid w:val="00E45FCA"/>
    <w:rsid w:val="00F92CB4"/>
    <w:rsid w:val="00FB7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84A93E"/>
  <w15:chartTrackingRefBased/>
  <w15:docId w15:val="{F79B55FA-380A-4A12-A3B1-0D4CE0E9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A"/>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C4041A"/>
    <w:pPr>
      <w:keepNext/>
      <w:outlineLvl w:val="0"/>
    </w:pPr>
    <w:rPr>
      <w:b/>
      <w:i/>
      <w:szCs w:val="20"/>
      <w:lang w:eastAsia="es-ES"/>
    </w:rPr>
  </w:style>
  <w:style w:type="paragraph" w:styleId="Ttulo2">
    <w:name w:val="heading 2"/>
    <w:basedOn w:val="Normal"/>
    <w:next w:val="Normal"/>
    <w:link w:val="Ttulo2Car"/>
    <w:qFormat/>
    <w:rsid w:val="00C4041A"/>
    <w:pPr>
      <w:keepNext/>
      <w:jc w:val="center"/>
      <w:outlineLvl w:val="1"/>
    </w:pPr>
    <w:rPr>
      <w:szCs w:val="20"/>
      <w:lang w:eastAsia="es-ES"/>
    </w:rPr>
  </w:style>
  <w:style w:type="paragraph" w:styleId="Ttulo5">
    <w:name w:val="heading 5"/>
    <w:basedOn w:val="Normal"/>
    <w:next w:val="Normal"/>
    <w:link w:val="Ttulo5Car"/>
    <w:uiPriority w:val="9"/>
    <w:semiHidden/>
    <w:unhideWhenUsed/>
    <w:qFormat/>
    <w:rsid w:val="00C4041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041A"/>
    <w:rPr>
      <w:rFonts w:ascii="Times New Roman" w:eastAsia="Times New Roman" w:hAnsi="Times New Roman" w:cs="Times New Roman"/>
      <w:b/>
      <w:i/>
      <w:sz w:val="24"/>
      <w:szCs w:val="20"/>
      <w:lang w:eastAsia="es-ES"/>
    </w:rPr>
  </w:style>
  <w:style w:type="character" w:customStyle="1" w:styleId="Ttulo2Car">
    <w:name w:val="Título 2 Car"/>
    <w:basedOn w:val="Fuentedeprrafopredeter"/>
    <w:link w:val="Ttulo2"/>
    <w:rsid w:val="00C4041A"/>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uiPriority w:val="9"/>
    <w:semiHidden/>
    <w:rsid w:val="00C4041A"/>
    <w:rPr>
      <w:rFonts w:asciiTheme="majorHAnsi" w:eastAsiaTheme="majorEastAsia" w:hAnsiTheme="majorHAnsi" w:cstheme="majorBidi"/>
      <w:color w:val="2E74B5" w:themeColor="accent1" w:themeShade="BF"/>
      <w:sz w:val="24"/>
      <w:szCs w:val="24"/>
      <w:lang w:eastAsia="es-MX"/>
    </w:rPr>
  </w:style>
  <w:style w:type="paragraph" w:styleId="Encabezado">
    <w:name w:val="header"/>
    <w:basedOn w:val="Normal"/>
    <w:link w:val="EncabezadoCar"/>
    <w:uiPriority w:val="99"/>
    <w:unhideWhenUsed/>
    <w:rsid w:val="00C4041A"/>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4041A"/>
  </w:style>
  <w:style w:type="paragraph" w:styleId="Piedepgina">
    <w:name w:val="footer"/>
    <w:basedOn w:val="Normal"/>
    <w:link w:val="PiedepginaCar"/>
    <w:uiPriority w:val="99"/>
    <w:unhideWhenUsed/>
    <w:rsid w:val="00C4041A"/>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4041A"/>
  </w:style>
  <w:style w:type="character" w:customStyle="1" w:styleId="TextodegloboCar">
    <w:name w:val="Texto de globo Car"/>
    <w:basedOn w:val="Fuentedeprrafopredeter"/>
    <w:link w:val="Textodeglobo"/>
    <w:uiPriority w:val="99"/>
    <w:semiHidden/>
    <w:rsid w:val="00C4041A"/>
    <w:rPr>
      <w:rFonts w:ascii="Tahoma" w:hAnsi="Tahoma" w:cs="Tahoma"/>
      <w:sz w:val="16"/>
      <w:szCs w:val="16"/>
    </w:rPr>
  </w:style>
  <w:style w:type="paragraph" w:styleId="Textodeglobo">
    <w:name w:val="Balloon Text"/>
    <w:basedOn w:val="Normal"/>
    <w:link w:val="TextodegloboCar"/>
    <w:uiPriority w:val="99"/>
    <w:semiHidden/>
    <w:unhideWhenUsed/>
    <w:rsid w:val="00C4041A"/>
    <w:rPr>
      <w:rFonts w:ascii="Tahoma" w:eastAsiaTheme="minorHAnsi" w:hAnsi="Tahoma" w:cs="Tahoma"/>
      <w:sz w:val="16"/>
      <w:szCs w:val="16"/>
      <w:lang w:eastAsia="en-US"/>
    </w:rPr>
  </w:style>
  <w:style w:type="paragraph" w:styleId="Textoindependiente2">
    <w:name w:val="Body Text 2"/>
    <w:basedOn w:val="Normal"/>
    <w:link w:val="Textoindependiente2Car"/>
    <w:uiPriority w:val="99"/>
    <w:rsid w:val="00C4041A"/>
    <w:pPr>
      <w:jc w:val="both"/>
    </w:pPr>
    <w:rPr>
      <w:rFonts w:ascii="Arial" w:hAnsi="Arial"/>
      <w:sz w:val="22"/>
      <w:szCs w:val="20"/>
      <w:lang w:eastAsia="es-ES"/>
    </w:rPr>
  </w:style>
  <w:style w:type="character" w:customStyle="1" w:styleId="Textoindependiente2Car">
    <w:name w:val="Texto independiente 2 Car"/>
    <w:basedOn w:val="Fuentedeprrafopredeter"/>
    <w:link w:val="Textoindependiente2"/>
    <w:uiPriority w:val="99"/>
    <w:rsid w:val="00C4041A"/>
    <w:rPr>
      <w:rFonts w:ascii="Arial" w:eastAsia="Times New Roman" w:hAnsi="Arial" w:cs="Times New Roman"/>
      <w:szCs w:val="20"/>
      <w:lang w:eastAsia="es-ES"/>
    </w:rPr>
  </w:style>
  <w:style w:type="paragraph" w:customStyle="1" w:styleId="TEXTO">
    <w:name w:val="TEXTO"/>
    <w:rsid w:val="00C4041A"/>
    <w:pPr>
      <w:widowControl w:val="0"/>
      <w:spacing w:after="0" w:line="240" w:lineRule="auto"/>
      <w:jc w:val="both"/>
    </w:pPr>
    <w:rPr>
      <w:rFonts w:ascii="Helvetica" w:eastAsia="Times New Roman" w:hAnsi="Helvetica" w:cs="Times New Roman"/>
      <w:color w:val="000000"/>
      <w:sz w:val="16"/>
      <w:szCs w:val="20"/>
      <w:lang w:val="en-US" w:eastAsia="es-ES"/>
    </w:rPr>
  </w:style>
  <w:style w:type="paragraph" w:styleId="Sinespaciado">
    <w:name w:val="No Spacing"/>
    <w:uiPriority w:val="1"/>
    <w:qFormat/>
    <w:rsid w:val="00C4041A"/>
    <w:pPr>
      <w:spacing w:after="0" w:line="240" w:lineRule="auto"/>
    </w:pPr>
    <w:rPr>
      <w:rFonts w:ascii="Calibri" w:eastAsia="Calibri" w:hAnsi="Calibri" w:cs="Times New Roman"/>
      <w:lang w:val="es-ES"/>
    </w:rPr>
  </w:style>
  <w:style w:type="paragraph" w:customStyle="1" w:styleId="Sinespaciado1">
    <w:name w:val="Sin espaciado1"/>
    <w:rsid w:val="00C4041A"/>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C4041A"/>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C4041A"/>
  </w:style>
  <w:style w:type="paragraph" w:customStyle="1" w:styleId="Sinespaciado2">
    <w:name w:val="Sin espaciado2"/>
    <w:rsid w:val="00C4041A"/>
    <w:pPr>
      <w:spacing w:after="0" w:line="240" w:lineRule="auto"/>
    </w:pPr>
    <w:rPr>
      <w:rFonts w:ascii="Calibri" w:eastAsia="Times New Roman" w:hAnsi="Calibri" w:cs="Times New Roman"/>
      <w:lang w:val="es-ES"/>
    </w:rPr>
  </w:style>
  <w:style w:type="paragraph" w:styleId="Prrafodelista">
    <w:name w:val="List Paragraph"/>
    <w:aliases w:val="Párrafo de lista 2,viñeta,Cita texto,Footnote,lp1,List Paragraph1,Listas"/>
    <w:basedOn w:val="Normal"/>
    <w:link w:val="PrrafodelistaCar"/>
    <w:uiPriority w:val="34"/>
    <w:qFormat/>
    <w:rsid w:val="00C404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Párrafo de lista 2 Car,viñeta Car,Cita texto Car,Footnote Car,lp1 Car,List Paragraph1 Car,Listas Car"/>
    <w:link w:val="Prrafodelista"/>
    <w:uiPriority w:val="34"/>
    <w:locked/>
    <w:rsid w:val="00C4041A"/>
  </w:style>
  <w:style w:type="paragraph" w:styleId="NormalWeb">
    <w:name w:val="Normal (Web)"/>
    <w:basedOn w:val="Normal"/>
    <w:uiPriority w:val="99"/>
    <w:unhideWhenUsed/>
    <w:rsid w:val="00C4041A"/>
    <w:pPr>
      <w:spacing w:before="100" w:beforeAutospacing="1" w:after="100" w:afterAutospacing="1"/>
    </w:pPr>
  </w:style>
  <w:style w:type="character" w:customStyle="1" w:styleId="s135">
    <w:name w:val="s135"/>
    <w:basedOn w:val="Fuentedeprrafopredeter"/>
    <w:rsid w:val="00C4041A"/>
  </w:style>
  <w:style w:type="character" w:customStyle="1" w:styleId="apple-converted-space">
    <w:name w:val="apple-converted-space"/>
    <w:basedOn w:val="Fuentedeprrafopredeter"/>
    <w:rsid w:val="00C4041A"/>
  </w:style>
  <w:style w:type="character" w:customStyle="1" w:styleId="s90">
    <w:name w:val="s90"/>
    <w:basedOn w:val="Fuentedeprrafopredeter"/>
    <w:rsid w:val="00C4041A"/>
  </w:style>
  <w:style w:type="character" w:customStyle="1" w:styleId="s8">
    <w:name w:val="s8"/>
    <w:basedOn w:val="Fuentedeprrafopredeter"/>
    <w:rsid w:val="00C4041A"/>
  </w:style>
  <w:style w:type="character" w:styleId="Textoennegrita">
    <w:name w:val="Strong"/>
    <w:basedOn w:val="Fuentedeprrafopredeter"/>
    <w:uiPriority w:val="22"/>
    <w:qFormat/>
    <w:rsid w:val="00C4041A"/>
    <w:rPr>
      <w:b/>
      <w:bCs/>
    </w:rPr>
  </w:style>
  <w:style w:type="paragraph" w:customStyle="1" w:styleId="p1">
    <w:name w:val="p1"/>
    <w:basedOn w:val="Normal"/>
    <w:rsid w:val="00C4041A"/>
    <w:pPr>
      <w:spacing w:after="45"/>
    </w:pPr>
    <w:rPr>
      <w:rFonts w:ascii=".AppleSystemUIFont" w:hAnsi=".AppleSystemUIFont"/>
      <w:sz w:val="47"/>
      <w:szCs w:val="47"/>
    </w:rPr>
  </w:style>
  <w:style w:type="paragraph" w:customStyle="1" w:styleId="p2">
    <w:name w:val="p2"/>
    <w:basedOn w:val="Normal"/>
    <w:rsid w:val="00C4041A"/>
    <w:rPr>
      <w:rFonts w:ascii=".AppleSystemUIFont" w:hAnsi=".AppleSystemUIFont"/>
      <w:sz w:val="29"/>
      <w:szCs w:val="29"/>
    </w:rPr>
  </w:style>
  <w:style w:type="paragraph" w:customStyle="1" w:styleId="p3">
    <w:name w:val="p3"/>
    <w:basedOn w:val="Normal"/>
    <w:rsid w:val="00C4041A"/>
    <w:rPr>
      <w:rFonts w:ascii=".AppleSystemUIFont" w:hAnsi=".AppleSystemUIFont"/>
      <w:sz w:val="29"/>
      <w:szCs w:val="29"/>
    </w:rPr>
  </w:style>
  <w:style w:type="character" w:customStyle="1" w:styleId="s1">
    <w:name w:val="s1"/>
    <w:basedOn w:val="Fuentedeprrafopredeter"/>
    <w:rsid w:val="00C4041A"/>
    <w:rPr>
      <w:rFonts w:ascii=".SFUI-Bold" w:hAnsi=".SFUI-Bold" w:hint="default"/>
      <w:b/>
      <w:bCs/>
      <w:i w:val="0"/>
      <w:iCs w:val="0"/>
      <w:sz w:val="47"/>
      <w:szCs w:val="47"/>
    </w:rPr>
  </w:style>
  <w:style w:type="character" w:customStyle="1" w:styleId="s2">
    <w:name w:val="s2"/>
    <w:basedOn w:val="Fuentedeprrafopredeter"/>
    <w:rsid w:val="00C4041A"/>
    <w:rPr>
      <w:rFonts w:ascii=".SFUI-Regular" w:hAnsi=".SFUI-Regular" w:hint="default"/>
      <w:b w:val="0"/>
      <w:bCs w:val="0"/>
      <w:i w:val="0"/>
      <w:iCs w:val="0"/>
      <w:sz w:val="29"/>
      <w:szCs w:val="29"/>
    </w:rPr>
  </w:style>
  <w:style w:type="character" w:customStyle="1" w:styleId="s3">
    <w:name w:val="s3"/>
    <w:basedOn w:val="Fuentedeprrafopredeter"/>
    <w:rsid w:val="00C4041A"/>
    <w:rPr>
      <w:rFonts w:ascii=".SFUI-Semibold" w:hAnsi=".SFUI-Semibold" w:hint="default"/>
      <w:b/>
      <w:bCs/>
      <w:i w:val="0"/>
      <w:iCs w:val="0"/>
      <w:sz w:val="29"/>
      <w:szCs w:val="29"/>
    </w:rPr>
  </w:style>
  <w:style w:type="character" w:customStyle="1" w:styleId="s4">
    <w:name w:val="s4"/>
    <w:basedOn w:val="Fuentedeprrafopredeter"/>
    <w:rsid w:val="00C4041A"/>
    <w:rPr>
      <w:rFonts w:ascii=".SFUI-Semibold" w:hAnsi=".SFUI-Semibold" w:hint="default"/>
      <w:b/>
      <w:bCs/>
      <w:i w:val="0"/>
      <w:iCs w:val="0"/>
      <w:sz w:val="29"/>
      <w:szCs w:val="29"/>
      <w:u w:val="single"/>
    </w:rPr>
  </w:style>
  <w:style w:type="character" w:customStyle="1" w:styleId="apple-tab-span">
    <w:name w:val="apple-tab-span"/>
    <w:basedOn w:val="Fuentedeprrafopredeter"/>
    <w:rsid w:val="00C4041A"/>
  </w:style>
  <w:style w:type="paragraph" w:customStyle="1" w:styleId="li2">
    <w:name w:val="li2"/>
    <w:basedOn w:val="Normal"/>
    <w:rsid w:val="00C4041A"/>
    <w:rPr>
      <w:rFonts w:ascii=".AppleSystemUIFont" w:hAnsi=".AppleSystemUIFont"/>
      <w:sz w:val="29"/>
      <w:szCs w:val="29"/>
    </w:rPr>
  </w:style>
  <w:style w:type="table" w:styleId="Tablaconcuadrcula">
    <w:name w:val="Table Grid"/>
    <w:basedOn w:val="Tablanormal"/>
    <w:uiPriority w:val="39"/>
    <w:rsid w:val="00C4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4041A"/>
    <w:pPr>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uiPriority w:val="99"/>
    <w:rsid w:val="00C4041A"/>
    <w:rPr>
      <w:rFonts w:ascii="Times New Roman" w:eastAsia="Times New Roman" w:hAnsi="Times New Roman" w:cs="Times New Roman"/>
      <w:sz w:val="16"/>
      <w:szCs w:val="16"/>
      <w:lang w:eastAsia="es-ES"/>
    </w:rPr>
  </w:style>
  <w:style w:type="character" w:styleId="Refdecomentario">
    <w:name w:val="annotation reference"/>
    <w:basedOn w:val="Fuentedeprrafopredeter"/>
    <w:uiPriority w:val="99"/>
    <w:semiHidden/>
    <w:unhideWhenUsed/>
    <w:rsid w:val="00C4041A"/>
    <w:rPr>
      <w:sz w:val="16"/>
      <w:szCs w:val="16"/>
    </w:rPr>
  </w:style>
  <w:style w:type="paragraph" w:styleId="Textocomentario">
    <w:name w:val="annotation text"/>
    <w:basedOn w:val="Normal"/>
    <w:link w:val="TextocomentarioCar"/>
    <w:uiPriority w:val="99"/>
    <w:unhideWhenUsed/>
    <w:rsid w:val="00C4041A"/>
    <w:rPr>
      <w:sz w:val="20"/>
      <w:szCs w:val="20"/>
    </w:rPr>
  </w:style>
  <w:style w:type="character" w:customStyle="1" w:styleId="TextocomentarioCar">
    <w:name w:val="Texto comentario Car"/>
    <w:basedOn w:val="Fuentedeprrafopredeter"/>
    <w:link w:val="Textocomentario"/>
    <w:uiPriority w:val="99"/>
    <w:rsid w:val="00C4041A"/>
    <w:rPr>
      <w:rFonts w:ascii="Times New Roman" w:eastAsia="Times New Roman" w:hAnsi="Times New Roman"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C4041A"/>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4041A"/>
    <w:rPr>
      <w:b/>
      <w:bCs/>
    </w:rPr>
  </w:style>
  <w:style w:type="paragraph" w:styleId="Textonotapie">
    <w:name w:val="footnote text"/>
    <w:basedOn w:val="Normal"/>
    <w:link w:val="TextonotapieCar"/>
    <w:uiPriority w:val="99"/>
    <w:semiHidden/>
    <w:unhideWhenUsed/>
    <w:rsid w:val="00C4041A"/>
    <w:rPr>
      <w:sz w:val="20"/>
      <w:szCs w:val="20"/>
    </w:rPr>
  </w:style>
  <w:style w:type="character" w:customStyle="1" w:styleId="TextonotapieCar">
    <w:name w:val="Texto nota pie Car"/>
    <w:basedOn w:val="Fuentedeprrafopredeter"/>
    <w:link w:val="Textonotapie"/>
    <w:uiPriority w:val="99"/>
    <w:semiHidden/>
    <w:rsid w:val="00C4041A"/>
    <w:rPr>
      <w:rFonts w:ascii="Times New Roman" w:eastAsia="Times New Roman" w:hAnsi="Times New Roman" w:cs="Times New Roman"/>
      <w:sz w:val="20"/>
      <w:szCs w:val="20"/>
      <w:lang w:eastAsia="es-MX"/>
    </w:rPr>
  </w:style>
  <w:style w:type="paragraph" w:customStyle="1" w:styleId="Estilo">
    <w:name w:val="Estilo"/>
    <w:basedOn w:val="Sinespaciado"/>
    <w:link w:val="EstiloCar"/>
    <w:qFormat/>
    <w:rsid w:val="00C4041A"/>
    <w:pPr>
      <w:jc w:val="both"/>
    </w:pPr>
    <w:rPr>
      <w:rFonts w:ascii="Arial" w:hAnsi="Arial"/>
      <w:sz w:val="24"/>
      <w:lang w:val="es-MX"/>
    </w:rPr>
  </w:style>
  <w:style w:type="character" w:customStyle="1" w:styleId="EstiloCar">
    <w:name w:val="Estilo Car"/>
    <w:link w:val="Estilo"/>
    <w:rsid w:val="00C4041A"/>
    <w:rPr>
      <w:rFonts w:ascii="Arial" w:eastAsia="Calibri" w:hAnsi="Arial" w:cs="Times New Roman"/>
      <w:sz w:val="24"/>
    </w:rPr>
  </w:style>
  <w:style w:type="paragraph" w:customStyle="1" w:styleId="WW-Textoindependiente2">
    <w:name w:val="WW-Texto independiente 2"/>
    <w:basedOn w:val="Normal"/>
    <w:uiPriority w:val="99"/>
    <w:rsid w:val="00C4041A"/>
    <w:pPr>
      <w:suppressAutoHyphens/>
      <w:jc w:val="both"/>
    </w:pPr>
    <w:rPr>
      <w:szCs w:val="20"/>
      <w:lang w:val="es-ES_tradnl" w:eastAsia="ar-SA"/>
    </w:rPr>
  </w:style>
  <w:style w:type="paragraph" w:customStyle="1" w:styleId="CABEZAS">
    <w:name w:val="CABEZAS"/>
    <w:uiPriority w:val="99"/>
    <w:rsid w:val="00C4041A"/>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customStyle="1" w:styleId="Cuerpo">
    <w:name w:val="Cuerpo"/>
    <w:rsid w:val="00C4041A"/>
    <w:pPr>
      <w:pBdr>
        <w:top w:val="nil"/>
        <w:left w:val="nil"/>
        <w:bottom w:val="nil"/>
        <w:right w:val="nil"/>
        <w:between w:val="nil"/>
        <w:bar w:val="nil"/>
      </w:pBdr>
      <w:spacing w:after="200" w:line="276" w:lineRule="atLeast"/>
      <w:ind w:left="284" w:hanging="284"/>
      <w:jc w:val="both"/>
    </w:pPr>
    <w:rPr>
      <w:rFonts w:ascii="Calibri" w:eastAsia="Arial Unicode MS" w:hAnsi="Calibri" w:cs="Arial Unicode MS"/>
      <w:color w:val="000000"/>
      <w:sz w:val="24"/>
      <w:szCs w:val="24"/>
      <w:u w:color="000000"/>
      <w:bdr w:val="nil"/>
      <w:lang w:val="es-ES_tradnl" w:eastAsia="es-MX"/>
      <w14:textOutline w14:w="0" w14:cap="flat" w14:cmpd="sng" w14:algn="ctr">
        <w14:noFill/>
        <w14:prstDash w14:val="solid"/>
        <w14:bevel/>
      </w14:textOutline>
    </w:rPr>
  </w:style>
  <w:style w:type="character" w:customStyle="1" w:styleId="Ninguno">
    <w:name w:val="Ninguno"/>
    <w:rsid w:val="00C4041A"/>
    <w:rPr>
      <w:lang w:val="es-ES_tradnl"/>
    </w:rPr>
  </w:style>
  <w:style w:type="paragraph" w:customStyle="1" w:styleId="Predeterminado">
    <w:name w:val="Predeterminado"/>
    <w:rsid w:val="00C4041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paragraph" w:customStyle="1" w:styleId="paragraph">
    <w:name w:val="paragraph"/>
    <w:basedOn w:val="Normal"/>
    <w:rsid w:val="00C4041A"/>
    <w:pPr>
      <w:spacing w:before="100" w:beforeAutospacing="1" w:after="100" w:afterAutospacing="1"/>
    </w:pPr>
  </w:style>
  <w:style w:type="character" w:customStyle="1" w:styleId="normaltextrun">
    <w:name w:val="normaltextrun"/>
    <w:basedOn w:val="Fuentedeprrafopredeter"/>
    <w:rsid w:val="00C4041A"/>
  </w:style>
  <w:style w:type="character" w:customStyle="1" w:styleId="eop">
    <w:name w:val="eop"/>
    <w:basedOn w:val="Fuentedeprrafopredeter"/>
    <w:rsid w:val="00C4041A"/>
  </w:style>
  <w:style w:type="paragraph" w:styleId="Textoindependiente3">
    <w:name w:val="Body Text 3"/>
    <w:basedOn w:val="Normal"/>
    <w:link w:val="Textoindependiente3Car"/>
    <w:uiPriority w:val="99"/>
    <w:semiHidden/>
    <w:unhideWhenUsed/>
    <w:rsid w:val="00DB4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B41C7"/>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2652</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del Carmen Patino Flores</dc:creator>
  <cp:keywords/>
  <dc:description/>
  <cp:lastModifiedBy>Noe Chavez Aguado</cp:lastModifiedBy>
  <cp:revision>15</cp:revision>
  <cp:lastPrinted>2024-03-15T15:22:00Z</cp:lastPrinted>
  <dcterms:created xsi:type="dcterms:W3CDTF">2024-03-13T20:44:00Z</dcterms:created>
  <dcterms:modified xsi:type="dcterms:W3CDTF">2024-04-12T18:04:00Z</dcterms:modified>
</cp:coreProperties>
</file>